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08" w:rsidRDefault="00221408" w:rsidP="00221408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 xml:space="preserve">Совет сельского поселения «Мандач» </w:t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>Коми Республикаса «Сыктывдін» муниципальнӧй районын</w:t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>«Мандач» сикт овмӧдчӧминлӧн Сӧвет</w:t>
      </w:r>
    </w:p>
    <w:p w:rsidR="008D202A" w:rsidRPr="008D202A" w:rsidRDefault="008D202A" w:rsidP="00AB089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02A">
        <w:rPr>
          <w:rFonts w:ascii="Times New Roman" w:hAnsi="Times New Roman"/>
          <w:b/>
          <w:sz w:val="24"/>
          <w:szCs w:val="24"/>
        </w:rPr>
        <w:t>РЕШЕНИЕ</w:t>
      </w:r>
    </w:p>
    <w:p w:rsidR="008D202A" w:rsidRPr="008D202A" w:rsidRDefault="008D202A" w:rsidP="00AB08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2A">
        <w:rPr>
          <w:rFonts w:ascii="Times New Roman" w:hAnsi="Times New Roman" w:cs="Times New Roman"/>
          <w:b/>
          <w:sz w:val="24"/>
          <w:szCs w:val="24"/>
        </w:rPr>
        <w:t>ПОМШУӦМ</w:t>
      </w:r>
    </w:p>
    <w:p w:rsidR="00221408" w:rsidRDefault="00221408" w:rsidP="00221408">
      <w:pPr>
        <w:jc w:val="center"/>
        <w:rPr>
          <w:b/>
          <w:sz w:val="28"/>
          <w:szCs w:val="28"/>
        </w:rPr>
      </w:pPr>
    </w:p>
    <w:p w:rsidR="00221408" w:rsidRPr="00221408" w:rsidRDefault="00221408" w:rsidP="00221408">
      <w:pPr>
        <w:rPr>
          <w:rFonts w:ascii="Times New Roman" w:hAnsi="Times New Roman" w:cs="Times New Roman"/>
          <w:sz w:val="24"/>
          <w:szCs w:val="24"/>
        </w:rPr>
      </w:pPr>
      <w:r w:rsidRPr="00221408">
        <w:rPr>
          <w:rFonts w:ascii="Times New Roman" w:hAnsi="Times New Roman" w:cs="Times New Roman"/>
          <w:sz w:val="24"/>
          <w:szCs w:val="24"/>
        </w:rPr>
        <w:t xml:space="preserve">От  </w:t>
      </w:r>
      <w:r w:rsidR="00861E70">
        <w:rPr>
          <w:rFonts w:ascii="Times New Roman" w:hAnsi="Times New Roman" w:cs="Times New Roman"/>
          <w:sz w:val="24"/>
          <w:szCs w:val="24"/>
        </w:rPr>
        <w:t>1</w:t>
      </w:r>
      <w:r w:rsidR="00F27CA3">
        <w:rPr>
          <w:rFonts w:ascii="Times New Roman" w:hAnsi="Times New Roman" w:cs="Times New Roman"/>
          <w:sz w:val="24"/>
          <w:szCs w:val="24"/>
        </w:rPr>
        <w:t>0</w:t>
      </w:r>
      <w:r w:rsidR="00AB0893">
        <w:rPr>
          <w:rFonts w:ascii="Times New Roman" w:hAnsi="Times New Roman" w:cs="Times New Roman"/>
          <w:sz w:val="24"/>
          <w:szCs w:val="24"/>
        </w:rPr>
        <w:t xml:space="preserve"> </w:t>
      </w:r>
      <w:r w:rsidR="00F27CA3">
        <w:rPr>
          <w:rFonts w:ascii="Times New Roman" w:hAnsi="Times New Roman" w:cs="Times New Roman"/>
          <w:sz w:val="24"/>
          <w:szCs w:val="24"/>
        </w:rPr>
        <w:t>апреля</w:t>
      </w:r>
      <w:r w:rsidR="008D202A">
        <w:rPr>
          <w:rFonts w:ascii="Times New Roman" w:hAnsi="Times New Roman" w:cs="Times New Roman"/>
          <w:sz w:val="24"/>
          <w:szCs w:val="24"/>
        </w:rPr>
        <w:t xml:space="preserve"> </w:t>
      </w:r>
      <w:r w:rsidRPr="00221408">
        <w:rPr>
          <w:rFonts w:ascii="Times New Roman" w:hAnsi="Times New Roman" w:cs="Times New Roman"/>
          <w:sz w:val="24"/>
          <w:szCs w:val="24"/>
        </w:rPr>
        <w:t xml:space="preserve"> 202</w:t>
      </w:r>
      <w:r w:rsidR="00861E70">
        <w:rPr>
          <w:rFonts w:ascii="Times New Roman" w:hAnsi="Times New Roman" w:cs="Times New Roman"/>
          <w:sz w:val="24"/>
          <w:szCs w:val="24"/>
        </w:rPr>
        <w:t xml:space="preserve">5 </w:t>
      </w:r>
      <w:r w:rsidRPr="00221408">
        <w:rPr>
          <w:rFonts w:ascii="Times New Roman" w:hAnsi="Times New Roman" w:cs="Times New Roman"/>
          <w:sz w:val="24"/>
          <w:szCs w:val="24"/>
        </w:rPr>
        <w:t xml:space="preserve">года     </w:t>
      </w:r>
      <w:r w:rsidRPr="0022140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</w:t>
      </w:r>
      <w:r w:rsidR="008D202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21408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F27CA3">
        <w:rPr>
          <w:rFonts w:ascii="Times New Roman" w:hAnsi="Times New Roman" w:cs="Times New Roman"/>
          <w:sz w:val="24"/>
          <w:szCs w:val="24"/>
        </w:rPr>
        <w:t>№ 34/4-1-110</w:t>
      </w:r>
    </w:p>
    <w:p w:rsidR="00221408" w:rsidRDefault="00221408" w:rsidP="00221408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1408" w:rsidRDefault="00221408" w:rsidP="00221408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20675" w:rsidRPr="00820675" w:rsidRDefault="00820675" w:rsidP="0082067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</w:t>
      </w:r>
      <w:r w:rsidR="00464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изменений в решение Совета сельского поселения «Мандач» от 28.12.2021 № </w:t>
      </w:r>
      <w:r w:rsidRPr="00820675">
        <w:rPr>
          <w:rFonts w:ascii="Times New Roman" w:hAnsi="Times New Roman" w:cs="Times New Roman"/>
          <w:b/>
          <w:sz w:val="24"/>
          <w:szCs w:val="24"/>
        </w:rPr>
        <w:t>5/12-3-24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</w:t>
      </w:r>
      <w:r w:rsidRPr="00820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</w:t>
      </w:r>
    </w:p>
    <w:p w:rsidR="00820675" w:rsidRPr="00820675" w:rsidRDefault="00820675" w:rsidP="00820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сфере благоустройства на территории сельского поселения «Мандач»</w:t>
      </w:r>
    </w:p>
    <w:p w:rsidR="00221408" w:rsidRPr="00221408" w:rsidRDefault="00221408" w:rsidP="00221408">
      <w:pPr>
        <w:tabs>
          <w:tab w:val="left" w:pos="960"/>
        </w:tabs>
        <w:ind w:firstLine="709"/>
        <w:jc w:val="both"/>
        <w:rPr>
          <w:b/>
          <w:sz w:val="24"/>
          <w:szCs w:val="24"/>
        </w:rPr>
      </w:pPr>
    </w:p>
    <w:p w:rsidR="009B1712" w:rsidRPr="009B1712" w:rsidRDefault="00221408" w:rsidP="009B171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40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</w:t>
      </w:r>
      <w:r w:rsidRPr="002214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1408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законом от 31.07.2020г. № 248-ФЗ «О государственном контроле (надзоре) и муниципальном контроле в Российской Федерац</w:t>
      </w:r>
      <w:r w:rsidR="00861E70">
        <w:rPr>
          <w:rFonts w:ascii="Times New Roman" w:hAnsi="Times New Roman" w:cs="Times New Roman"/>
          <w:sz w:val="24"/>
          <w:szCs w:val="24"/>
        </w:rPr>
        <w:t>ии</w:t>
      </w:r>
      <w:r w:rsidR="009B1712">
        <w:rPr>
          <w:rFonts w:ascii="Times New Roman" w:hAnsi="Times New Roman" w:cs="Times New Roman"/>
          <w:sz w:val="24"/>
          <w:szCs w:val="24"/>
        </w:rPr>
        <w:t>»</w:t>
      </w:r>
      <w:r w:rsidR="00861E70">
        <w:rPr>
          <w:rFonts w:ascii="Times New Roman" w:hAnsi="Times New Roman" w:cs="Times New Roman"/>
          <w:sz w:val="24"/>
          <w:szCs w:val="24"/>
        </w:rPr>
        <w:t>, Федеральным законом от 28.12.2024 №</w:t>
      </w:r>
      <w:r w:rsidR="0035645B">
        <w:rPr>
          <w:rFonts w:ascii="Times New Roman" w:hAnsi="Times New Roman" w:cs="Times New Roman"/>
          <w:sz w:val="24"/>
          <w:szCs w:val="24"/>
        </w:rPr>
        <w:t xml:space="preserve"> </w:t>
      </w:r>
      <w:r w:rsidR="00861E70">
        <w:rPr>
          <w:rFonts w:ascii="Times New Roman" w:hAnsi="Times New Roman" w:cs="Times New Roman"/>
          <w:sz w:val="24"/>
          <w:szCs w:val="24"/>
        </w:rPr>
        <w:t>540-ФЗ «О внесении изменений в Федеральный закон «</w:t>
      </w:r>
      <w:r w:rsidR="00861E70" w:rsidRPr="0022140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</w:t>
      </w:r>
      <w:r w:rsidR="00861E70">
        <w:rPr>
          <w:rFonts w:ascii="Times New Roman" w:hAnsi="Times New Roman" w:cs="Times New Roman"/>
          <w:sz w:val="24"/>
          <w:szCs w:val="24"/>
        </w:rPr>
        <w:t>ии», Уставом сельского поселения «Мандач» муниципального района «Сыктывдинский» Республики Коми  «</w:t>
      </w:r>
      <w:r w:rsidRPr="009B1712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r w:rsidR="009B1712" w:rsidRPr="009B1712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9B1712">
        <w:rPr>
          <w:rFonts w:ascii="Times New Roman" w:hAnsi="Times New Roman" w:cs="Times New Roman"/>
          <w:bCs/>
          <w:sz w:val="24"/>
          <w:szCs w:val="24"/>
        </w:rPr>
        <w:t xml:space="preserve"> поселения «</w:t>
      </w:r>
      <w:r w:rsidR="009B1712" w:rsidRPr="009B1712">
        <w:rPr>
          <w:rFonts w:ascii="Times New Roman" w:hAnsi="Times New Roman" w:cs="Times New Roman"/>
          <w:bCs/>
          <w:sz w:val="24"/>
          <w:szCs w:val="24"/>
        </w:rPr>
        <w:t>Мандач</w:t>
      </w:r>
      <w:r w:rsidRPr="009B171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21408" w:rsidRPr="00221408" w:rsidRDefault="00221408" w:rsidP="009B171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40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21408" w:rsidRDefault="00820675" w:rsidP="0082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408" w:rsidRPr="002214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</w:t>
      </w:r>
      <w:r w:rsidR="00464C3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решение</w:t>
      </w:r>
      <w:r w:rsidR="009B1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1408" w:rsidRPr="00221408">
        <w:rPr>
          <w:rFonts w:ascii="Times New Roman" w:hAnsi="Times New Roman" w:cs="Times New Roman"/>
          <w:sz w:val="24"/>
          <w:szCs w:val="24"/>
        </w:rPr>
        <w:t xml:space="preserve"> </w:t>
      </w:r>
      <w:r w:rsidRPr="00820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сельского поселения «Мандач» от 28.12.2021 № </w:t>
      </w:r>
      <w:r w:rsidRPr="00820675">
        <w:rPr>
          <w:rFonts w:ascii="Times New Roman" w:hAnsi="Times New Roman" w:cs="Times New Roman"/>
          <w:sz w:val="24"/>
          <w:szCs w:val="24"/>
        </w:rPr>
        <w:t>5/12-3-24</w:t>
      </w:r>
      <w:r w:rsidRPr="00820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«Об утверждении Положения о муниципальном контроле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0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 на территории сельского поселения «Мандач»</w:t>
      </w:r>
      <w:r w:rsidR="00861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Положения)</w:t>
      </w:r>
      <w:r w:rsidR="009B17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согласно Приложения.</w:t>
      </w:r>
    </w:p>
    <w:p w:rsidR="000B7D60" w:rsidRDefault="00820675" w:rsidP="009B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5291A" w:rsidRPr="00221408" w:rsidRDefault="0055291A" w:rsidP="0055291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408"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со дня официального опубликования.</w:t>
      </w:r>
    </w:p>
    <w:p w:rsidR="00F83C66" w:rsidRDefault="00F83C66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C66" w:rsidRDefault="00F83C66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E69" w:rsidRDefault="0055291A" w:rsidP="0055291A">
      <w:pPr>
        <w:jc w:val="both"/>
        <w:rPr>
          <w:rFonts w:ascii="Times New Roman" w:hAnsi="Times New Roman" w:cs="Times New Roman"/>
          <w:sz w:val="24"/>
          <w:szCs w:val="24"/>
        </w:rPr>
      </w:pPr>
      <w:r w:rsidRPr="00B24E84">
        <w:rPr>
          <w:rFonts w:ascii="Times New Roman" w:hAnsi="Times New Roman" w:cs="Times New Roman"/>
          <w:sz w:val="24"/>
          <w:szCs w:val="24"/>
        </w:rPr>
        <w:t xml:space="preserve">Глава сельского поселения «Мандач»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4E84">
        <w:rPr>
          <w:rFonts w:ascii="Times New Roman" w:hAnsi="Times New Roman" w:cs="Times New Roman"/>
          <w:sz w:val="24"/>
          <w:szCs w:val="24"/>
        </w:rPr>
        <w:t xml:space="preserve">           Л.М. Китаева</w:t>
      </w:r>
      <w:r w:rsidR="00F83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D202A" w:rsidRDefault="008D202A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 СП «Мандач»</w:t>
      </w:r>
    </w:p>
    <w:p w:rsidR="008D202A" w:rsidRDefault="008D202A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27CA3">
        <w:rPr>
          <w:rFonts w:ascii="Times New Roman" w:hAnsi="Times New Roman" w:cs="Times New Roman"/>
          <w:sz w:val="24"/>
          <w:szCs w:val="24"/>
        </w:rPr>
        <w:t>10.04</w:t>
      </w:r>
      <w:r w:rsidR="00861E70">
        <w:rPr>
          <w:rFonts w:ascii="Times New Roman" w:hAnsi="Times New Roman" w:cs="Times New Roman"/>
          <w:sz w:val="24"/>
          <w:szCs w:val="24"/>
        </w:rPr>
        <w:t>.2025</w:t>
      </w:r>
      <w:r w:rsidR="00AB0893">
        <w:rPr>
          <w:rFonts w:ascii="Times New Roman" w:hAnsi="Times New Roman" w:cs="Times New Roman"/>
          <w:sz w:val="24"/>
          <w:szCs w:val="24"/>
        </w:rPr>
        <w:t xml:space="preserve"> № </w:t>
      </w:r>
      <w:r w:rsidR="00F27CA3">
        <w:rPr>
          <w:rFonts w:ascii="Times New Roman" w:hAnsi="Times New Roman" w:cs="Times New Roman"/>
          <w:sz w:val="24"/>
          <w:szCs w:val="24"/>
        </w:rPr>
        <w:t>34/4-1-110</w:t>
      </w:r>
    </w:p>
    <w:p w:rsidR="008D202A" w:rsidRDefault="008D202A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202A" w:rsidRDefault="008D202A" w:rsidP="008D2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1795" w:rsidRDefault="009B1795" w:rsidP="009B1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1E70">
        <w:rPr>
          <w:rFonts w:ascii="Times New Roman" w:hAnsi="Times New Roman" w:cs="Times New Roman"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E70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решения изложить в следующей редакции:</w:t>
      </w:r>
    </w:p>
    <w:p w:rsidR="00861E70" w:rsidRDefault="009B1795" w:rsidP="00CF3A1B">
      <w:pPr>
        <w:widowControl w:val="0"/>
        <w:tabs>
          <w:tab w:val="left" w:pos="709"/>
        </w:tabs>
        <w:autoSpaceDE w:val="0"/>
        <w:autoSpaceDN w:val="0"/>
        <w:spacing w:after="0" w:line="259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795">
        <w:rPr>
          <w:rFonts w:ascii="Times New Roman" w:hAnsi="Times New Roman" w:cs="Times New Roman"/>
          <w:sz w:val="24"/>
          <w:szCs w:val="24"/>
        </w:rPr>
        <w:t>«</w:t>
      </w:r>
      <w:r w:rsidR="00861E70" w:rsidRPr="00861E70">
        <w:rPr>
          <w:rFonts w:ascii="Times New Roman" w:hAnsi="Times New Roman" w:cs="Times New Roman"/>
          <w:b/>
          <w:color w:val="000000"/>
          <w:sz w:val="24"/>
          <w:szCs w:val="24"/>
        </w:rPr>
        <w:t>2.Управление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CF3A1B" w:rsidRDefault="00CF3A1B" w:rsidP="00CF3A1B">
      <w:pPr>
        <w:widowControl w:val="0"/>
        <w:tabs>
          <w:tab w:val="left" w:pos="709"/>
        </w:tabs>
        <w:autoSpaceDE w:val="0"/>
        <w:autoSpaceDN w:val="0"/>
        <w:spacing w:after="0" w:line="259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управлениями рисками причинения вреда (ущерба).</w:t>
      </w:r>
    </w:p>
    <w:p w:rsidR="00CF3A1B" w:rsidRPr="00CF3A1B" w:rsidRDefault="00CF3A1B" w:rsidP="00CF3A1B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CF3A1B">
        <w:rPr>
          <w:rFonts w:ascii="Times New Roman" w:hAnsi="Times New Roman" w:cs="Times New Roman"/>
          <w:sz w:val="24"/>
          <w:szCs w:val="24"/>
        </w:rPr>
        <w:t>В целях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CF3A1B" w:rsidRPr="00CF3A1B" w:rsidRDefault="00CF3A1B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</w:t>
      </w:r>
      <w:r w:rsidRPr="00CF3A1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значительный риск;</w:t>
      </w:r>
    </w:p>
    <w:p w:rsidR="00CF3A1B" w:rsidRPr="00CF3A1B" w:rsidRDefault="00CF3A1B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r w:rsidRPr="00CF3A1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средний риск;</w:t>
      </w:r>
    </w:p>
    <w:p w:rsidR="00CF3A1B" w:rsidRPr="00CF3A1B" w:rsidRDefault="00CF3A1B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</w:t>
      </w:r>
      <w:r w:rsidRPr="00CF3A1B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умеренный риск;</w:t>
      </w:r>
    </w:p>
    <w:p w:rsidR="00CF3A1B" w:rsidRDefault="00CF3A1B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</w:t>
      </w:r>
      <w:r w:rsidRPr="00CF3A1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низкий риск.</w:t>
      </w:r>
    </w:p>
    <w:p w:rsidR="00CF3A1B" w:rsidRDefault="00CF3A1B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</w:p>
    <w:p w:rsidR="00CF3A1B" w:rsidRDefault="00CF3A1B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2.4. Отнесение объекта контроля к одной из категорий риска осуществляется администрацией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F3A1B" w:rsidRDefault="00CF3A1B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2.5. Перечень индикаторов риска нарушения обязательных требований, проверяемых в рамках осуществления муниципального контроля установлен приложением</w:t>
      </w:r>
      <w:r w:rsidR="00DD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Положению.</w:t>
      </w:r>
    </w:p>
    <w:p w:rsidR="00DD539F" w:rsidRDefault="00DD539F" w:rsidP="00CF3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</w:t>
      </w:r>
      <w:r w:rsidRPr="00DD5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DD539F" w:rsidRDefault="00DD539F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2.7. Администрация в течение пяти рабочих дней со дня поступления сведений о соответствии объекта контроля критериям риска иной категории риска либо изменении критериев риска принимает решение об изменении категории риска объекта контроля.».</w:t>
      </w:r>
    </w:p>
    <w:p w:rsidR="00DD539F" w:rsidRDefault="00DD539F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39F" w:rsidRDefault="00DD539F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="00D6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3.11 Положения дополнить вторым абзацем следующего содержания:</w:t>
      </w:r>
    </w:p>
    <w:p w:rsidR="00D63DC8" w:rsidRPr="004476A4" w:rsidRDefault="00D63DC8" w:rsidP="00D63DC8">
      <w:pPr>
        <w:pStyle w:val="ConsPlusNormal"/>
        <w:tabs>
          <w:tab w:val="left" w:pos="9781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Pr="00D63DC8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Обязательный профилактический визит проводится в соответствии со статьей 52.1.</w:t>
      </w:r>
      <w:r w:rsidR="00F65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3DC8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Профилактический визит по инициативе контролируемого лица проводится в соответствии со статьей 52.2.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D63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DC8" w:rsidRDefault="00D63DC8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Пункт 3.11 Положения дополнить </w:t>
      </w:r>
      <w:r w:rsidR="009903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следующего содержания:</w:t>
      </w:r>
    </w:p>
    <w:p w:rsidR="00D63DC8" w:rsidRDefault="00D63DC8" w:rsidP="00D63DC8">
      <w:pPr>
        <w:pStyle w:val="ConsPlusNormal"/>
        <w:tabs>
          <w:tab w:val="left" w:pos="9781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3DC8">
        <w:rPr>
          <w:rFonts w:ascii="Times New Roman" w:hAnsi="Times New Roman" w:cs="Times New Roman"/>
          <w:sz w:val="24"/>
          <w:szCs w:val="24"/>
        </w:rPr>
        <w:t>«</w:t>
      </w:r>
      <w:r w:rsidRPr="00D63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</w:t>
      </w:r>
      <w:r w:rsidRPr="00D63DC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объектов контроля, отнесенных к категории значительного, среднего или умеренного риска.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9903CF" w:rsidRDefault="009903CF" w:rsidP="00D63DC8">
      <w:pPr>
        <w:pStyle w:val="ConsPlusNormal"/>
        <w:tabs>
          <w:tab w:val="left" w:pos="9781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4. </w:t>
      </w:r>
      <w:r w:rsidR="000A07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5.5., 5.6. Положения</w:t>
      </w:r>
      <w:r w:rsidRPr="0099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074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сключить</w:t>
      </w:r>
      <w:r w:rsidR="000A07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0743" w:rsidRDefault="000A0743" w:rsidP="00D63DC8">
      <w:pPr>
        <w:pStyle w:val="ConsPlusNormal"/>
        <w:tabs>
          <w:tab w:val="left" w:pos="9781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5. Пункт 4.1.3. Положения исключить.</w:t>
      </w:r>
    </w:p>
    <w:p w:rsidR="000A0743" w:rsidRPr="00D63DC8" w:rsidRDefault="000A0743" w:rsidP="00D63DC8">
      <w:pPr>
        <w:pStyle w:val="ConsPlusNormal"/>
        <w:tabs>
          <w:tab w:val="left" w:pos="9781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6. Пункт 4.2.10. Положения исключить.</w:t>
      </w:r>
    </w:p>
    <w:p w:rsidR="00DD539F" w:rsidRPr="00CF3A1B" w:rsidRDefault="00DD539F" w:rsidP="00CF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1B" w:rsidRPr="00CF3A1B" w:rsidRDefault="00CF3A1B" w:rsidP="00CF3A1B">
      <w:pPr>
        <w:widowControl w:val="0"/>
        <w:tabs>
          <w:tab w:val="left" w:pos="709"/>
        </w:tabs>
        <w:autoSpaceDE w:val="0"/>
        <w:autoSpaceDN w:val="0"/>
        <w:spacing w:after="0" w:line="259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44106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D202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сельского поселения «Мандач»</w:t>
      </w:r>
    </w:p>
    <w:p w:rsidR="008D202A" w:rsidRPr="008D202A" w:rsidRDefault="008D202A" w:rsidP="008D202A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202A" w:rsidRDefault="000A0743" w:rsidP="000A0743">
      <w:pPr>
        <w:widowControl w:val="0"/>
        <w:autoSpaceDE w:val="0"/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Par381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Критерии отнесения объектов контроля к категориям риска в рамках</w:t>
      </w:r>
    </w:p>
    <w:p w:rsidR="000A0743" w:rsidRDefault="000A0743" w:rsidP="000A0743">
      <w:pPr>
        <w:widowControl w:val="0"/>
        <w:autoSpaceDE w:val="0"/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осуществления муниципального контроля в сфере благоустройства</w:t>
      </w:r>
    </w:p>
    <w:tbl>
      <w:tblPr>
        <w:tblStyle w:val="a3"/>
        <w:tblW w:w="0" w:type="auto"/>
        <w:tblLook w:val="04A0"/>
      </w:tblPr>
      <w:tblGrid>
        <w:gridCol w:w="675"/>
        <w:gridCol w:w="6804"/>
        <w:gridCol w:w="2092"/>
      </w:tblGrid>
      <w:tr w:rsidR="000A0743" w:rsidTr="000A0743">
        <w:tc>
          <w:tcPr>
            <w:tcW w:w="675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муниципального контроля в сфере благоустройства на территории сельского поселения «Мандач»</w:t>
            </w:r>
          </w:p>
        </w:tc>
        <w:tc>
          <w:tcPr>
            <w:tcW w:w="2092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риска</w:t>
            </w:r>
          </w:p>
        </w:tc>
      </w:tr>
      <w:tr w:rsidR="000A0743" w:rsidTr="000A0743">
        <w:tc>
          <w:tcPr>
            <w:tcW w:w="675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A0743" w:rsidRDefault="000A0743" w:rsidP="000A0743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</w:t>
            </w:r>
            <w:r w:rsidR="004E1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предпринимателю за совершение административного правонарушения, связанного с нарушением требований Правил благоустройства сельского поселения «Мандач», утвержденных решением Совета сельского поселения «Мандач» от 20.03.2018 № 183-3-50</w:t>
            </w:r>
          </w:p>
        </w:tc>
        <w:tc>
          <w:tcPr>
            <w:tcW w:w="2092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Значительный риск</w:t>
            </w:r>
          </w:p>
        </w:tc>
      </w:tr>
      <w:tr w:rsidR="000A0743" w:rsidTr="000A0743">
        <w:tc>
          <w:tcPr>
            <w:tcW w:w="675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A0743" w:rsidRDefault="004E12AA" w:rsidP="004E12A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 при наличии в течение последних трех</w:t>
            </w:r>
            <w:r w:rsidR="00752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на дату принятия решения об отнесении деятельности юридического лица или индивидуального предпринимателя к категории риска  предписания, выданным по факту несоблюдения требований Правил благоустройства.</w:t>
            </w:r>
          </w:p>
        </w:tc>
        <w:tc>
          <w:tcPr>
            <w:tcW w:w="2092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риск</w:t>
            </w:r>
          </w:p>
        </w:tc>
      </w:tr>
      <w:tr w:rsidR="000A0743" w:rsidTr="000A0743">
        <w:tc>
          <w:tcPr>
            <w:tcW w:w="675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A0743" w:rsidRDefault="007529CE" w:rsidP="007529C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соблюдение требований Правил </w:t>
            </w:r>
            <w:r w:rsidR="00F65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благоустройства.</w:t>
            </w:r>
          </w:p>
        </w:tc>
        <w:tc>
          <w:tcPr>
            <w:tcW w:w="2092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0A0743" w:rsidTr="000A0743">
        <w:tc>
          <w:tcPr>
            <w:tcW w:w="675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A0743" w:rsidRDefault="00F650A5" w:rsidP="00F650A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1,2 и 3 настоящих Критериев отнесения деятельности юридических лиц и индивидуальных предпринимателей в области благоустройства к категория риска.</w:t>
            </w:r>
          </w:p>
        </w:tc>
        <w:tc>
          <w:tcPr>
            <w:tcW w:w="2092" w:type="dxa"/>
          </w:tcPr>
          <w:p w:rsidR="000A0743" w:rsidRDefault="000A0743" w:rsidP="000A07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риск</w:t>
            </w:r>
          </w:p>
        </w:tc>
      </w:tr>
    </w:tbl>
    <w:p w:rsidR="000A0743" w:rsidRPr="000A0743" w:rsidRDefault="000A0743" w:rsidP="000A0743">
      <w:pPr>
        <w:widowControl w:val="0"/>
        <w:autoSpaceDE w:val="0"/>
        <w:spacing w:after="0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795" w:rsidRDefault="009B1795" w:rsidP="008D20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0A5" w:rsidRDefault="00F650A5" w:rsidP="008D20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0A5" w:rsidRDefault="00F650A5" w:rsidP="008D20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0A5" w:rsidRPr="0035645B" w:rsidRDefault="00F650A5" w:rsidP="00F650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50A5" w:rsidRPr="0035645B" w:rsidSect="00F83C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EB" w:rsidRDefault="00AF06EB" w:rsidP="008E519C">
      <w:pPr>
        <w:spacing w:after="0" w:line="240" w:lineRule="auto"/>
      </w:pPr>
      <w:r>
        <w:separator/>
      </w:r>
    </w:p>
  </w:endnote>
  <w:endnote w:type="continuationSeparator" w:id="0">
    <w:p w:rsidR="00AF06EB" w:rsidRDefault="00AF06EB" w:rsidP="008E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EB" w:rsidRDefault="00AF06EB" w:rsidP="008E519C">
      <w:pPr>
        <w:spacing w:after="0" w:line="240" w:lineRule="auto"/>
      </w:pPr>
      <w:r>
        <w:separator/>
      </w:r>
    </w:p>
  </w:footnote>
  <w:footnote w:type="continuationSeparator" w:id="0">
    <w:p w:rsidR="00AF06EB" w:rsidRDefault="00AF06EB" w:rsidP="008E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574B"/>
    <w:multiLevelType w:val="hybridMultilevel"/>
    <w:tmpl w:val="40B0F4E4"/>
    <w:lvl w:ilvl="0" w:tplc="941094A6">
      <w:numFmt w:val="bullet"/>
      <w:lvlText w:val="–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EC314">
      <w:numFmt w:val="bullet"/>
      <w:lvlText w:val=""/>
      <w:lvlJc w:val="left"/>
      <w:pPr>
        <w:ind w:left="2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745638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2DAEBDE0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4" w:tplc="E43A03DC">
      <w:numFmt w:val="bullet"/>
      <w:lvlText w:val="•"/>
      <w:lvlJc w:val="left"/>
      <w:pPr>
        <w:ind w:left="4341" w:hanging="423"/>
      </w:pPr>
      <w:rPr>
        <w:rFonts w:hint="default"/>
        <w:lang w:val="ru-RU" w:eastAsia="en-US" w:bidi="ar-SA"/>
      </w:rPr>
    </w:lvl>
    <w:lvl w:ilvl="5" w:tplc="6BD8C66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2C241D0"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7" w:tplc="1668F1B2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 w:tplc="BFBC09D0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1">
    <w:nsid w:val="597F29D7"/>
    <w:multiLevelType w:val="hybridMultilevel"/>
    <w:tmpl w:val="B412A9A0"/>
    <w:lvl w:ilvl="0" w:tplc="D5909474">
      <w:numFmt w:val="bullet"/>
      <w:lvlText w:val=""/>
      <w:lvlJc w:val="left"/>
      <w:pPr>
        <w:ind w:left="2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C48CC">
      <w:numFmt w:val="bullet"/>
      <w:lvlText w:val="•"/>
      <w:lvlJc w:val="left"/>
      <w:pPr>
        <w:ind w:left="1280" w:hanging="423"/>
      </w:pPr>
      <w:rPr>
        <w:rFonts w:hint="default"/>
        <w:lang w:val="ru-RU" w:eastAsia="en-US" w:bidi="ar-SA"/>
      </w:rPr>
    </w:lvl>
    <w:lvl w:ilvl="2" w:tplc="383EFD2A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BFD25176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4" w:tplc="B28E6540">
      <w:numFmt w:val="bullet"/>
      <w:lvlText w:val="•"/>
      <w:lvlJc w:val="left"/>
      <w:pPr>
        <w:ind w:left="4341" w:hanging="423"/>
      </w:pPr>
      <w:rPr>
        <w:rFonts w:hint="default"/>
        <w:lang w:val="ru-RU" w:eastAsia="en-US" w:bidi="ar-SA"/>
      </w:rPr>
    </w:lvl>
    <w:lvl w:ilvl="5" w:tplc="AE22B9C2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BEE287BA"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7" w:tplc="67F46DA6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 w:tplc="1B7E0D2E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2">
    <w:nsid w:val="7C5A52D8"/>
    <w:multiLevelType w:val="multilevel"/>
    <w:tmpl w:val="13EA4CD6"/>
    <w:lvl w:ilvl="0">
      <w:start w:val="4"/>
      <w:numFmt w:val="decimal"/>
      <w:lvlText w:val="%1"/>
      <w:lvlJc w:val="left"/>
      <w:pPr>
        <w:ind w:left="259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7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71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BE1"/>
    <w:rsid w:val="00020790"/>
    <w:rsid w:val="000716A4"/>
    <w:rsid w:val="00086EA5"/>
    <w:rsid w:val="000A0743"/>
    <w:rsid w:val="000B7D60"/>
    <w:rsid w:val="000D2BE1"/>
    <w:rsid w:val="00114A4B"/>
    <w:rsid w:val="001A1648"/>
    <w:rsid w:val="001A6BD6"/>
    <w:rsid w:val="001B3126"/>
    <w:rsid w:val="001E3D99"/>
    <w:rsid w:val="00221408"/>
    <w:rsid w:val="002B68A2"/>
    <w:rsid w:val="002C20F1"/>
    <w:rsid w:val="002D13E4"/>
    <w:rsid w:val="00317F25"/>
    <w:rsid w:val="003552B5"/>
    <w:rsid w:val="0035645B"/>
    <w:rsid w:val="003A6B65"/>
    <w:rsid w:val="003A6BF9"/>
    <w:rsid w:val="003B055B"/>
    <w:rsid w:val="003B4A17"/>
    <w:rsid w:val="003E5C06"/>
    <w:rsid w:val="003F641D"/>
    <w:rsid w:val="00424C6D"/>
    <w:rsid w:val="00441067"/>
    <w:rsid w:val="00442A4B"/>
    <w:rsid w:val="00464C32"/>
    <w:rsid w:val="0047471D"/>
    <w:rsid w:val="004B61D6"/>
    <w:rsid w:val="004E12AA"/>
    <w:rsid w:val="0055291A"/>
    <w:rsid w:val="00591C65"/>
    <w:rsid w:val="00593AA6"/>
    <w:rsid w:val="005B7871"/>
    <w:rsid w:val="00604CE9"/>
    <w:rsid w:val="0060563E"/>
    <w:rsid w:val="00615F7B"/>
    <w:rsid w:val="006A2F12"/>
    <w:rsid w:val="006A3B0E"/>
    <w:rsid w:val="006A7AF6"/>
    <w:rsid w:val="006D2A51"/>
    <w:rsid w:val="00702804"/>
    <w:rsid w:val="00720D91"/>
    <w:rsid w:val="007529CE"/>
    <w:rsid w:val="00774E32"/>
    <w:rsid w:val="00803D54"/>
    <w:rsid w:val="00820675"/>
    <w:rsid w:val="00861E70"/>
    <w:rsid w:val="008B05A6"/>
    <w:rsid w:val="008C54FB"/>
    <w:rsid w:val="008C7B2C"/>
    <w:rsid w:val="008D202A"/>
    <w:rsid w:val="008D6ED4"/>
    <w:rsid w:val="008E519C"/>
    <w:rsid w:val="008F1AE7"/>
    <w:rsid w:val="008F273F"/>
    <w:rsid w:val="00960A29"/>
    <w:rsid w:val="009903CF"/>
    <w:rsid w:val="009A32A5"/>
    <w:rsid w:val="009A6CBA"/>
    <w:rsid w:val="009B1712"/>
    <w:rsid w:val="009B1795"/>
    <w:rsid w:val="009C3266"/>
    <w:rsid w:val="009F6DF3"/>
    <w:rsid w:val="00A074F9"/>
    <w:rsid w:val="00A423EE"/>
    <w:rsid w:val="00AB0893"/>
    <w:rsid w:val="00AE3CBA"/>
    <w:rsid w:val="00AF06EB"/>
    <w:rsid w:val="00B02FA8"/>
    <w:rsid w:val="00B13BEC"/>
    <w:rsid w:val="00B17EFB"/>
    <w:rsid w:val="00B24E84"/>
    <w:rsid w:val="00B47C56"/>
    <w:rsid w:val="00B735EC"/>
    <w:rsid w:val="00B93CD0"/>
    <w:rsid w:val="00BA4FBA"/>
    <w:rsid w:val="00BA5F08"/>
    <w:rsid w:val="00C04609"/>
    <w:rsid w:val="00C344FB"/>
    <w:rsid w:val="00C80D72"/>
    <w:rsid w:val="00C94627"/>
    <w:rsid w:val="00CC19AA"/>
    <w:rsid w:val="00CE0D11"/>
    <w:rsid w:val="00CE6833"/>
    <w:rsid w:val="00CF3A1B"/>
    <w:rsid w:val="00D143E0"/>
    <w:rsid w:val="00D20E69"/>
    <w:rsid w:val="00D40E24"/>
    <w:rsid w:val="00D63DC8"/>
    <w:rsid w:val="00DD539F"/>
    <w:rsid w:val="00DE0637"/>
    <w:rsid w:val="00DE47BC"/>
    <w:rsid w:val="00DF6C5A"/>
    <w:rsid w:val="00E017C6"/>
    <w:rsid w:val="00E32C31"/>
    <w:rsid w:val="00E402D5"/>
    <w:rsid w:val="00E75B1E"/>
    <w:rsid w:val="00EA472A"/>
    <w:rsid w:val="00EB2330"/>
    <w:rsid w:val="00EF1F17"/>
    <w:rsid w:val="00EF4E53"/>
    <w:rsid w:val="00F15F3F"/>
    <w:rsid w:val="00F17B22"/>
    <w:rsid w:val="00F27CA3"/>
    <w:rsid w:val="00F52B25"/>
    <w:rsid w:val="00F650A5"/>
    <w:rsid w:val="00F804D4"/>
    <w:rsid w:val="00F83C66"/>
    <w:rsid w:val="00FA050F"/>
    <w:rsid w:val="00FC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B0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link w:val="1"/>
    <w:rsid w:val="00221408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21408"/>
    <w:pPr>
      <w:shd w:val="clear" w:color="auto" w:fill="FFFFFF"/>
      <w:spacing w:after="240" w:line="259" w:lineRule="exact"/>
      <w:ind w:hanging="340"/>
      <w:jc w:val="center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22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408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A47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8E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19C"/>
  </w:style>
  <w:style w:type="paragraph" w:styleId="a9">
    <w:name w:val="footer"/>
    <w:basedOn w:val="a"/>
    <w:link w:val="aa"/>
    <w:uiPriority w:val="99"/>
    <w:semiHidden/>
    <w:unhideWhenUsed/>
    <w:rsid w:val="008E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19C"/>
  </w:style>
  <w:style w:type="paragraph" w:styleId="ab">
    <w:name w:val="List Paragraph"/>
    <w:basedOn w:val="a"/>
    <w:uiPriority w:val="1"/>
    <w:qFormat/>
    <w:rsid w:val="00820675"/>
    <w:pPr>
      <w:ind w:left="720"/>
      <w:contextualSpacing/>
    </w:pPr>
  </w:style>
  <w:style w:type="paragraph" w:customStyle="1" w:styleId="ConsPlusTitle">
    <w:name w:val="ConsPlusTitle"/>
    <w:rsid w:val="00B93CD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8D202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8D202A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D202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C64B-E7ED-4553-945C-488580B9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2023-08-07T12:32:00Z</cp:lastPrinted>
  <dcterms:created xsi:type="dcterms:W3CDTF">2025-04-16T14:03:00Z</dcterms:created>
  <dcterms:modified xsi:type="dcterms:W3CDTF">2025-04-16T14:03:00Z</dcterms:modified>
</cp:coreProperties>
</file>