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Информационный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  <w:t>вестник</w:t>
      </w:r>
    </w:p>
    <w:p w:rsidR="008528AA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муниципального образования 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сельского поселения «Мандач»</w:t>
      </w: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P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A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7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520C5" w:rsidRPr="00601FBA" w:rsidRDefault="00E148E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7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6931B7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D520C5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31B7" w:rsidRPr="00601FBA" w:rsidRDefault="00D520C5" w:rsidP="0069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Мандач</w:t>
      </w:r>
    </w:p>
    <w:p w:rsidR="00EA1855" w:rsidRPr="00E327FC" w:rsidRDefault="00EA1855" w:rsidP="00EA1855">
      <w:pPr>
        <w:jc w:val="center"/>
        <w:rPr>
          <w:rFonts w:cs="Times New Roman"/>
          <w:sz w:val="24"/>
          <w:szCs w:val="24"/>
        </w:rPr>
      </w:pPr>
      <w:r w:rsidRPr="00E327FC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9625" cy="933450"/>
            <wp:effectExtent l="1905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855" w:rsidRPr="00EA1855" w:rsidRDefault="00EA1855" w:rsidP="00EA185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«Мандач» </w:t>
      </w:r>
    </w:p>
    <w:p w:rsidR="00EA1855" w:rsidRPr="00EA1855" w:rsidRDefault="00EA1855" w:rsidP="00EA185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EA1855" w:rsidRPr="00EA1855" w:rsidRDefault="00EA1855" w:rsidP="00EA185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EA1855" w:rsidRPr="00EA1855" w:rsidRDefault="00EA1855" w:rsidP="00EA185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 xml:space="preserve">«Мандач» сикт овмӧдчӧминса администрация </w:t>
      </w:r>
    </w:p>
    <w:p w:rsidR="00EA1855" w:rsidRPr="00EA1855" w:rsidRDefault="00EA1855" w:rsidP="00EA185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1855" w:rsidRPr="00EA1855" w:rsidRDefault="00EA1855" w:rsidP="00EA1855">
      <w:pPr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>ШУӦМ</w:t>
      </w:r>
    </w:p>
    <w:p w:rsidR="00471D5D" w:rsidRPr="00DA7341" w:rsidRDefault="00471D5D" w:rsidP="00471D5D">
      <w:pPr>
        <w:rPr>
          <w:rFonts w:ascii="Times New Roman" w:hAnsi="Times New Roman"/>
          <w:b/>
          <w:sz w:val="28"/>
          <w:szCs w:val="28"/>
        </w:rPr>
      </w:pPr>
      <w:r w:rsidRPr="00DA7341">
        <w:rPr>
          <w:rFonts w:ascii="Times New Roman" w:hAnsi="Times New Roman"/>
          <w:sz w:val="28"/>
          <w:szCs w:val="28"/>
        </w:rPr>
        <w:t>От 30 октября 2024 года                                                                              № 10/24</w:t>
      </w:r>
    </w:p>
    <w:p w:rsidR="00471D5D" w:rsidRPr="00DA7341" w:rsidRDefault="00471D5D" w:rsidP="00471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D5D" w:rsidRPr="00DA7341" w:rsidRDefault="00471D5D" w:rsidP="00471D5D">
      <w:pPr>
        <w:tabs>
          <w:tab w:val="left" w:pos="4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341">
        <w:rPr>
          <w:rFonts w:ascii="Times New Roman" w:hAnsi="Times New Roman"/>
          <w:b/>
          <w:sz w:val="28"/>
          <w:szCs w:val="28"/>
        </w:rPr>
        <w:t xml:space="preserve"> </w:t>
      </w:r>
      <w:r w:rsidRPr="00DA7341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внесение изменений в постановление администрации сельского поселения «Мандач» от 26.08.2016 № 8/45 «Об утверждении Порядка принятия решений о признании безнадежной к взысканию задолженности по платежам в бюджете сельского поселения «Мандач»</w:t>
      </w:r>
    </w:p>
    <w:p w:rsidR="00471D5D" w:rsidRPr="00DA7341" w:rsidRDefault="00471D5D" w:rsidP="00471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D5D" w:rsidRPr="00DA7341" w:rsidRDefault="00471D5D" w:rsidP="00471D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7341">
        <w:rPr>
          <w:rFonts w:ascii="Times New Roman" w:hAnsi="Times New Roman"/>
          <w:sz w:val="28"/>
          <w:szCs w:val="28"/>
        </w:rPr>
        <w:t>В соответствии с подпунктом «б» пункта 3 статьи 12 Федерального закона от 13 июля 2024 г. № 177-ФЗ «О внесении изменений в Бюджетный кодекс Российской Федерации и отдельные законодательные акты Российской Федерации» статья 6 Федерального закона от 2 ноября 2023 г. № 520-ФЗ «О внесении изменений в статьи 96</w:t>
      </w:r>
      <w:r w:rsidRPr="00DA7341">
        <w:rPr>
          <w:rFonts w:ascii="Times New Roman" w:hAnsi="Times New Roman"/>
          <w:sz w:val="28"/>
          <w:szCs w:val="28"/>
          <w:vertAlign w:val="superscript"/>
        </w:rPr>
        <w:t>6</w:t>
      </w:r>
      <w:r w:rsidRPr="00DA7341">
        <w:rPr>
          <w:rFonts w:ascii="Times New Roman" w:hAnsi="Times New Roman"/>
          <w:sz w:val="28"/>
          <w:szCs w:val="28"/>
        </w:rPr>
        <w:t xml:space="preserve"> 220</w:t>
      </w:r>
      <w:r w:rsidRPr="00DA7341">
        <w:rPr>
          <w:rFonts w:ascii="Times New Roman" w:hAnsi="Times New Roman"/>
          <w:sz w:val="28"/>
          <w:szCs w:val="28"/>
          <w:vertAlign w:val="superscript"/>
        </w:rPr>
        <w:t>1</w:t>
      </w:r>
      <w:r w:rsidRPr="00DA734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бюджетной системы Российской Федерации в 2024 году»  администрация сельского поселения «Мандач»</w:t>
      </w:r>
    </w:p>
    <w:p w:rsidR="00471D5D" w:rsidRPr="00DA7341" w:rsidRDefault="00471D5D" w:rsidP="00471D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341">
        <w:rPr>
          <w:rFonts w:ascii="Times New Roman" w:hAnsi="Times New Roman"/>
          <w:sz w:val="28"/>
          <w:szCs w:val="28"/>
        </w:rPr>
        <w:t>ПОСТАНОВЛЯЕТ:</w:t>
      </w:r>
    </w:p>
    <w:p w:rsidR="00471D5D" w:rsidRPr="00DA7341" w:rsidRDefault="00471D5D" w:rsidP="00471D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1D5D" w:rsidRPr="00DA7341" w:rsidRDefault="00471D5D" w:rsidP="00471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341">
        <w:rPr>
          <w:rFonts w:ascii="Times New Roman" w:hAnsi="Times New Roman"/>
          <w:sz w:val="28"/>
          <w:szCs w:val="28"/>
        </w:rPr>
        <w:t xml:space="preserve">            1. Внести изменения в постановление</w:t>
      </w:r>
      <w:r w:rsidRPr="00DA7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A734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сельского поселения «Мандач» от 26.08.2016 № 8/45 «Об утверждении Порядка принятия решений о признании безнадежной к взысканию задолженности по платежам в бюджете сельского поселения «Мандач» согласно Приложения</w:t>
      </w:r>
    </w:p>
    <w:p w:rsidR="00471D5D" w:rsidRPr="00DA7341" w:rsidRDefault="00471D5D" w:rsidP="00471D5D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71D5D" w:rsidRPr="00DA7341" w:rsidRDefault="00471D5D" w:rsidP="00471D5D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DA7341">
        <w:rPr>
          <w:sz w:val="28"/>
          <w:szCs w:val="28"/>
        </w:rPr>
        <w:t>Контроль за исполнением настоящего постановления возложить на главного бухгалтера администрации Чупрову Т.В.</w:t>
      </w:r>
    </w:p>
    <w:p w:rsidR="00471D5D" w:rsidRPr="00DA7341" w:rsidRDefault="00471D5D" w:rsidP="00471D5D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71D5D" w:rsidRDefault="00471D5D" w:rsidP="00471D5D">
      <w:pPr>
        <w:pStyle w:val="a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71D5D">
        <w:rPr>
          <w:sz w:val="28"/>
          <w:szCs w:val="28"/>
        </w:rPr>
        <w:t>Настоящее постановление  вступает в силу момента обнародования.</w:t>
      </w:r>
    </w:p>
    <w:p w:rsidR="00E34739" w:rsidRPr="00471D5D" w:rsidRDefault="00E34739" w:rsidP="00E34739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1294"/>
        <w:jc w:val="both"/>
        <w:rPr>
          <w:sz w:val="28"/>
          <w:szCs w:val="28"/>
        </w:rPr>
      </w:pPr>
    </w:p>
    <w:p w:rsidR="00471D5D" w:rsidRPr="00DA7341" w:rsidRDefault="00471D5D" w:rsidP="00471D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7341">
        <w:rPr>
          <w:rFonts w:ascii="Times New Roman" w:hAnsi="Times New Roman"/>
          <w:sz w:val="28"/>
          <w:szCs w:val="28"/>
        </w:rPr>
        <w:t>Глава сельского поселения «Мандач»                                           Л.М.Китаева</w:t>
      </w:r>
    </w:p>
    <w:p w:rsidR="00E34739" w:rsidRDefault="00471D5D" w:rsidP="00471D5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A7341">
        <w:rPr>
          <w:rFonts w:ascii="Times New Roman" w:hAnsi="Times New Roman"/>
          <w:sz w:val="28"/>
          <w:szCs w:val="28"/>
        </w:rPr>
        <w:tab/>
      </w:r>
      <w:r w:rsidRPr="00DA7341">
        <w:rPr>
          <w:rFonts w:ascii="Times New Roman" w:hAnsi="Times New Roman"/>
          <w:sz w:val="28"/>
          <w:szCs w:val="28"/>
        </w:rPr>
        <w:tab/>
      </w:r>
    </w:p>
    <w:p w:rsidR="00471D5D" w:rsidRPr="00DA7341" w:rsidRDefault="00471D5D" w:rsidP="00E3473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A734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71D5D" w:rsidRPr="00DA7341" w:rsidRDefault="00471D5D" w:rsidP="00E34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341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471D5D" w:rsidRPr="00DA7341" w:rsidRDefault="00471D5D" w:rsidP="00471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341">
        <w:rPr>
          <w:rFonts w:ascii="Times New Roman" w:hAnsi="Times New Roman"/>
          <w:sz w:val="28"/>
          <w:szCs w:val="28"/>
        </w:rPr>
        <w:t>сельского поселения «Мандач»</w:t>
      </w:r>
    </w:p>
    <w:p w:rsidR="00471D5D" w:rsidRPr="00DA7341" w:rsidRDefault="00471D5D" w:rsidP="00471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34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30</w:t>
      </w:r>
      <w:r w:rsidRPr="00DA734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DA7341">
        <w:rPr>
          <w:rFonts w:ascii="Times New Roman" w:hAnsi="Times New Roman"/>
          <w:sz w:val="28"/>
          <w:szCs w:val="28"/>
        </w:rPr>
        <w:t xml:space="preserve"> 2024 г. № </w:t>
      </w:r>
      <w:r>
        <w:rPr>
          <w:rFonts w:ascii="Times New Roman" w:hAnsi="Times New Roman"/>
          <w:sz w:val="28"/>
          <w:szCs w:val="28"/>
        </w:rPr>
        <w:t>10/24</w:t>
      </w:r>
      <w:r w:rsidRPr="00DA7341">
        <w:rPr>
          <w:rFonts w:ascii="Times New Roman" w:hAnsi="Times New Roman"/>
          <w:sz w:val="28"/>
          <w:szCs w:val="28"/>
        </w:rPr>
        <w:t xml:space="preserve"> </w:t>
      </w:r>
    </w:p>
    <w:p w:rsidR="00471D5D" w:rsidRPr="00DA7341" w:rsidRDefault="00471D5D" w:rsidP="00471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341">
        <w:rPr>
          <w:rFonts w:ascii="Times New Roman" w:hAnsi="Times New Roman"/>
          <w:sz w:val="28"/>
          <w:szCs w:val="28"/>
        </w:rPr>
        <w:t>(приложение)</w:t>
      </w:r>
    </w:p>
    <w:p w:rsidR="00471D5D" w:rsidRPr="00DA7341" w:rsidRDefault="00471D5D" w:rsidP="00471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1D5D" w:rsidRPr="00DA7341" w:rsidRDefault="00471D5D" w:rsidP="00471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1D5D" w:rsidRPr="00471D5D" w:rsidRDefault="00471D5D" w:rsidP="00471D5D">
      <w:pPr>
        <w:pStyle w:val="27"/>
        <w:numPr>
          <w:ilvl w:val="0"/>
          <w:numId w:val="44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Порядок пунктом 3.1. следующего содержания:</w:t>
      </w:r>
    </w:p>
    <w:p w:rsidR="00471D5D" w:rsidRP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1D5D" w:rsidRP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«3.1. Установить, что в 2024 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 года и учитываемая на дату принятия администратором доходов бюджета в соответствии с настоящей статьей решения о признании безнадежной к взысканию задолженности.</w:t>
      </w:r>
    </w:p>
    <w:p w:rsidR="00471D5D" w:rsidRP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Решение о признании безнадежной к взысканию задолженности, указанной в </w:t>
      </w:r>
      <w:r w:rsidRPr="00471D5D">
        <w:rPr>
          <w:rFonts w:ascii="Times New Roman" w:hAnsi="Times New Roman" w:cs="Times New Roman"/>
          <w:sz w:val="28"/>
          <w:szCs w:val="28"/>
        </w:rPr>
        <w:t>абзаце первом настоящего пункта</w:t>
      </w:r>
      <w:r w:rsidRPr="00471D5D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принимается администратором доходов бюджета в порядке, установленном </w:t>
      </w:r>
      <w:hyperlink r:id="rId9" w:anchor="block_4724" w:history="1">
        <w:r w:rsidRPr="00471D5D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пунктом 4 статьи 47.2</w:t>
        </w:r>
      </w:hyperlink>
      <w:r w:rsidRPr="00471D5D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Федерации.</w:t>
      </w: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Исполнительные документы о взыскании задолженности, указанной в </w:t>
      </w:r>
      <w:r w:rsidRPr="00471D5D">
        <w:rPr>
          <w:rFonts w:ascii="Times New Roman" w:hAnsi="Times New Roman" w:cs="Times New Roman"/>
          <w:sz w:val="28"/>
          <w:szCs w:val="28"/>
        </w:rPr>
        <w:t>абзаце первом настоящего пункта</w:t>
      </w:r>
      <w:r w:rsidRPr="00471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подлежат отмене, а возбужденные на их основании исполнительные производства подлежат прекращению в соответствии с </w:t>
      </w:r>
      <w:hyperlink r:id="rId10" w:anchor="block_3" w:history="1">
        <w:r w:rsidRPr="00471D5D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471D5D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об исполнительном производстве.».</w:t>
      </w: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4739" w:rsidRDefault="00E34739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4739" w:rsidRDefault="00E34739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Default="00471D5D" w:rsidP="00471D5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D5D" w:rsidRPr="003F7737" w:rsidRDefault="00471D5D" w:rsidP="00471D5D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3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695325" cy="666750"/>
            <wp:effectExtent l="19050" t="0" r="9525" b="0"/>
            <wp:docPr id="3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D5D" w:rsidRPr="003F7737" w:rsidRDefault="00471D5D" w:rsidP="00471D5D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37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«Мандач» </w:t>
      </w:r>
    </w:p>
    <w:p w:rsidR="00471D5D" w:rsidRPr="003F7737" w:rsidRDefault="00471D5D" w:rsidP="00471D5D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37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471D5D" w:rsidRPr="003F7737" w:rsidRDefault="00471D5D" w:rsidP="00471D5D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37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471D5D" w:rsidRPr="003F7737" w:rsidRDefault="00471D5D" w:rsidP="00471D5D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37">
        <w:rPr>
          <w:rFonts w:ascii="Times New Roman" w:hAnsi="Times New Roman" w:cs="Times New Roman"/>
          <w:b/>
          <w:sz w:val="28"/>
          <w:szCs w:val="28"/>
        </w:rPr>
        <w:t xml:space="preserve">«Мандач» сикт овмӧдчӧминса администрация </w:t>
      </w:r>
    </w:p>
    <w:p w:rsidR="00471D5D" w:rsidRPr="003F7737" w:rsidRDefault="00471D5D" w:rsidP="00471D5D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1D5D" w:rsidRPr="003F7737" w:rsidRDefault="00471D5D" w:rsidP="00471D5D">
      <w:pPr>
        <w:tabs>
          <w:tab w:val="left" w:pos="9355"/>
        </w:tabs>
        <w:suppressAutoHyphens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37">
        <w:rPr>
          <w:rFonts w:ascii="Times New Roman" w:hAnsi="Times New Roman" w:cs="Times New Roman"/>
          <w:b/>
          <w:sz w:val="28"/>
          <w:szCs w:val="28"/>
        </w:rPr>
        <w:t>ШУӦМ</w:t>
      </w:r>
    </w:p>
    <w:p w:rsidR="00471D5D" w:rsidRPr="003F7737" w:rsidRDefault="00471D5D" w:rsidP="00471D5D">
      <w:pPr>
        <w:tabs>
          <w:tab w:val="left" w:pos="9355"/>
        </w:tabs>
        <w:suppressAutoHyphens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D5D" w:rsidRPr="003F7737" w:rsidRDefault="00471D5D" w:rsidP="00471D5D">
      <w:pPr>
        <w:tabs>
          <w:tab w:val="left" w:pos="9355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7737">
        <w:rPr>
          <w:rFonts w:ascii="Times New Roman" w:hAnsi="Times New Roman" w:cs="Times New Roman"/>
          <w:sz w:val="28"/>
          <w:szCs w:val="28"/>
        </w:rPr>
        <w:t xml:space="preserve">1 октября 2024 года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№10/25</w:t>
      </w:r>
    </w:p>
    <w:p w:rsidR="00471D5D" w:rsidRPr="003F7737" w:rsidRDefault="00471D5D" w:rsidP="00471D5D">
      <w:pPr>
        <w:tabs>
          <w:tab w:val="left" w:pos="9355"/>
        </w:tabs>
        <w:suppressAutoHyphens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F77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3F77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3F77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1" w:name="_Hlk89078630"/>
      <w:r w:rsidRPr="003F7737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«Мандач» на 2025 год</w:t>
      </w:r>
    </w:p>
    <w:bookmarkEnd w:id="1"/>
    <w:p w:rsidR="00471D5D" w:rsidRPr="003F7737" w:rsidRDefault="00471D5D" w:rsidP="00471D5D">
      <w:pPr>
        <w:pStyle w:val="a6"/>
        <w:ind w:firstLine="567"/>
        <w:jc w:val="both"/>
        <w:rPr>
          <w:szCs w:val="28"/>
          <w:lang w:eastAsia="ar-SA"/>
        </w:rPr>
      </w:pPr>
      <w:r w:rsidRPr="003F7737">
        <w:rPr>
          <w:szCs w:val="28"/>
          <w:lang w:eastAsia="ar-SA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«Мандач» </w:t>
      </w:r>
      <w:r w:rsidRPr="003F7737">
        <w:rPr>
          <w:szCs w:val="28"/>
        </w:rPr>
        <w:t>от 28 декабря 2021 года № 5/12-3-24 «Об утверждении Положения о муниципальном контроле в сфере благоустройства на территории сельского поселения «Мандач», администрация</w:t>
      </w:r>
      <w:r w:rsidRPr="003F7737">
        <w:rPr>
          <w:szCs w:val="28"/>
          <w:lang w:eastAsia="ar-SA"/>
        </w:rPr>
        <w:t xml:space="preserve"> сельского поселения «Мандач» </w:t>
      </w:r>
    </w:p>
    <w:p w:rsidR="00471D5D" w:rsidRPr="003F7737" w:rsidRDefault="00471D5D" w:rsidP="00471D5D">
      <w:pPr>
        <w:pStyle w:val="a6"/>
        <w:ind w:firstLine="567"/>
        <w:jc w:val="center"/>
        <w:rPr>
          <w:szCs w:val="28"/>
          <w:lang w:eastAsia="ar-SA"/>
        </w:rPr>
      </w:pPr>
      <w:r w:rsidRPr="003F7737">
        <w:rPr>
          <w:szCs w:val="28"/>
          <w:lang w:eastAsia="ar-SA"/>
        </w:rPr>
        <w:t>ПОСТАНОВЛЯЕТ:</w:t>
      </w:r>
    </w:p>
    <w:p w:rsidR="00471D5D" w:rsidRPr="003F7737" w:rsidRDefault="00471D5D" w:rsidP="00471D5D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7737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«Мандач» на 2025 год.</w:t>
      </w:r>
    </w:p>
    <w:p w:rsidR="00471D5D" w:rsidRPr="003F7737" w:rsidRDefault="00471D5D" w:rsidP="00471D5D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3F773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1D5D" w:rsidRPr="003F7737" w:rsidRDefault="00471D5D" w:rsidP="00471D5D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D5D" w:rsidRPr="003F7737" w:rsidRDefault="00471D5D" w:rsidP="00471D5D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«Мандач»</w:t>
      </w:r>
      <w:r w:rsidRPr="003F7737">
        <w:rPr>
          <w:rFonts w:ascii="Times New Roman" w:hAnsi="Times New Roman" w:cs="Times New Roman"/>
          <w:sz w:val="28"/>
          <w:szCs w:val="28"/>
        </w:rPr>
        <w:t xml:space="preserve">                                         Л.М.Китаева</w:t>
      </w:r>
    </w:p>
    <w:p w:rsidR="00471D5D" w:rsidRPr="003F7737" w:rsidRDefault="00471D5D" w:rsidP="00471D5D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1D5D" w:rsidRPr="003F7737" w:rsidRDefault="00471D5D" w:rsidP="00471D5D">
      <w:pPr>
        <w:rPr>
          <w:rFonts w:ascii="Times New Roman" w:hAnsi="Times New Roman" w:cs="Times New Roman"/>
          <w:color w:val="000000"/>
          <w:sz w:val="28"/>
          <w:szCs w:val="28"/>
        </w:rPr>
        <w:sectPr w:rsidR="00471D5D" w:rsidRPr="003F7737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D5D" w:rsidRPr="003F7737" w:rsidRDefault="00471D5D" w:rsidP="00471D5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471D5D" w:rsidRPr="003F7737" w:rsidRDefault="00471D5D" w:rsidP="00471D5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71D5D" w:rsidRPr="003F7737" w:rsidRDefault="00471D5D" w:rsidP="00471D5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sz w:val="28"/>
          <w:szCs w:val="28"/>
        </w:rPr>
        <w:t xml:space="preserve"> сельского поселения «Мандач» </w:t>
      </w:r>
    </w:p>
    <w:p w:rsidR="00471D5D" w:rsidRPr="003F7737" w:rsidRDefault="00471D5D" w:rsidP="00471D5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F7737">
        <w:rPr>
          <w:rFonts w:ascii="Times New Roman" w:hAnsi="Times New Roman" w:cs="Times New Roman"/>
          <w:sz w:val="28"/>
          <w:szCs w:val="28"/>
        </w:rPr>
        <w:t xml:space="preserve">» октября 2024 год  № </w:t>
      </w:r>
      <w:r>
        <w:rPr>
          <w:rFonts w:ascii="Times New Roman" w:hAnsi="Times New Roman" w:cs="Times New Roman"/>
          <w:sz w:val="28"/>
          <w:szCs w:val="28"/>
        </w:rPr>
        <w:t>10/25</w:t>
      </w:r>
      <w:r w:rsidRPr="003F7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5D" w:rsidRPr="003F7737" w:rsidRDefault="00471D5D" w:rsidP="00471D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7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1D5D" w:rsidRPr="003F7737" w:rsidRDefault="00471D5D" w:rsidP="00471D5D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3F7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 w:rsidRPr="003F7737"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«Мандач» на 2025 год</w:t>
      </w:r>
    </w:p>
    <w:p w:rsidR="00471D5D" w:rsidRPr="003F7737" w:rsidRDefault="00471D5D" w:rsidP="00471D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F7737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3F773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в сфере благоустройства</w:t>
      </w:r>
      <w:r w:rsidRPr="003F7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7737"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3F773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в сфере благоустройства</w:t>
      </w:r>
      <w:r w:rsidRPr="003F7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7737"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:rsidR="00471D5D" w:rsidRPr="003F7737" w:rsidRDefault="00471D5D" w:rsidP="00471D5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737">
        <w:rPr>
          <w:rFonts w:ascii="Times New Roman" w:eastAsia="Calibri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71D5D" w:rsidRPr="003F7737" w:rsidRDefault="00471D5D" w:rsidP="00471D5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1D5D" w:rsidRPr="003F7737" w:rsidRDefault="00471D5D" w:rsidP="00471D5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737">
        <w:rPr>
          <w:rFonts w:ascii="Times New Roman" w:hAnsi="Times New Roman" w:cs="Times New Roman"/>
          <w:color w:val="000000"/>
          <w:sz w:val="28"/>
          <w:szCs w:val="28"/>
        </w:rPr>
        <w:t xml:space="preserve">С вступлением в силу 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Федерации»,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3F773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7737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 </w:t>
      </w:r>
      <w:r w:rsidRPr="003F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 муниципального образования сельского поселения «Мандач»</w:t>
      </w:r>
      <w:r w:rsidRPr="003F773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3F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1D5D" w:rsidRPr="003F7737" w:rsidRDefault="00471D5D" w:rsidP="00471D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в силу Федерального закона № 170-ФЗ контроль в сфере благоустройства не осуществлялся на системной основе в соответствии с 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3F773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предмет выявления признаков административных правонарушений в сфере благоустройства. </w:t>
      </w:r>
    </w:p>
    <w:p w:rsidR="00471D5D" w:rsidRPr="003F7737" w:rsidRDefault="00471D5D" w:rsidP="00471D5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1D5D" w:rsidRPr="003F7737" w:rsidRDefault="00471D5D" w:rsidP="00471D5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F773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сельского поселения «Мандач» (далее также – Администрация или контрольный орган) 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1D5D" w:rsidRPr="003F7737" w:rsidRDefault="00471D5D" w:rsidP="00471D5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3F7737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1D5D" w:rsidRPr="003F7737" w:rsidRDefault="00471D5D" w:rsidP="00471D5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7737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3F77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3F7737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1D5D" w:rsidRPr="003F7737" w:rsidRDefault="00471D5D" w:rsidP="00471D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 реализации программы профилактики</w:t>
      </w: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37">
        <w:rPr>
          <w:color w:val="000000" w:themeColor="text1"/>
          <w:sz w:val="28"/>
          <w:szCs w:val="28"/>
        </w:rPr>
        <w:t>2.1. Основными целями Программы профилактики являются:</w:t>
      </w: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37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37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37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1D5D" w:rsidRPr="003F7737" w:rsidRDefault="00471D5D" w:rsidP="00471D5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71D5D" w:rsidRPr="003F7737" w:rsidRDefault="00471D5D" w:rsidP="00471D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3F773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7737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3F7737">
        <w:rPr>
          <w:rFonts w:ascii="Times New Roman" w:hAnsi="Times New Roman" w:cs="Times New Roman"/>
          <w:sz w:val="28"/>
          <w:szCs w:val="28"/>
        </w:rPr>
        <w:t>;</w:t>
      </w:r>
    </w:p>
    <w:p w:rsidR="00471D5D" w:rsidRPr="003F7737" w:rsidRDefault="00471D5D" w:rsidP="00471D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71D5D" w:rsidRPr="003F7737" w:rsidRDefault="00471D5D" w:rsidP="00471D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37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3F773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7737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3F773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3F7737">
        <w:rPr>
          <w:rFonts w:ascii="Times New Roman" w:hAnsi="Times New Roman" w:cs="Times New Roman"/>
          <w:sz w:val="28"/>
          <w:szCs w:val="28"/>
        </w:rPr>
        <w:t>.</w:t>
      </w:r>
    </w:p>
    <w:p w:rsidR="00471D5D" w:rsidRPr="003F7737" w:rsidRDefault="00471D5D" w:rsidP="00471D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D5D" w:rsidRPr="003F7737" w:rsidRDefault="00471D5D" w:rsidP="00471D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7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Перечень профилактических мероприятий, сроки</w:t>
      </w:r>
    </w:p>
    <w:p w:rsidR="00471D5D" w:rsidRPr="003F7737" w:rsidRDefault="00471D5D" w:rsidP="00471D5D">
      <w:pPr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tbl>
      <w:tblPr>
        <w:tblW w:w="10206" w:type="dxa"/>
        <w:tblInd w:w="-552" w:type="dxa"/>
        <w:tblLook w:val="04A0"/>
      </w:tblPr>
      <w:tblGrid>
        <w:gridCol w:w="487"/>
        <w:gridCol w:w="2271"/>
        <w:gridCol w:w="3363"/>
        <w:gridCol w:w="1973"/>
        <w:gridCol w:w="2112"/>
      </w:tblGrid>
      <w:tr w:rsidR="00471D5D" w:rsidRPr="003F7737" w:rsidTr="00471D5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1D5D" w:rsidRPr="003F7737" w:rsidTr="00471D5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D5D" w:rsidRPr="003F7737" w:rsidRDefault="00471D5D" w:rsidP="0014052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D5D" w:rsidRPr="003F7737" w:rsidRDefault="00471D5D" w:rsidP="0014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</w:t>
            </w:r>
            <w:r w:rsidRPr="003F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азмещение сведений по вопросам соблюдения обязательных требований в сфере благоустройства на официальном сайте администрации </w:t>
            </w:r>
          </w:p>
          <w:p w:rsidR="00471D5D" w:rsidRPr="003F7737" w:rsidRDefault="00471D5D" w:rsidP="00140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 наличии оснований)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«Мандач», глава сельского поселения «Мандач»</w:t>
            </w:r>
          </w:p>
        </w:tc>
      </w:tr>
      <w:tr w:rsidR="00471D5D" w:rsidRPr="003F7737" w:rsidTr="00471D5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D5D" w:rsidRPr="003F7737" w:rsidRDefault="00471D5D" w:rsidP="0014052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D5D" w:rsidRPr="003F7737" w:rsidRDefault="00471D5D" w:rsidP="0014052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F7737">
              <w:rPr>
                <w:color w:val="000000" w:themeColor="text1"/>
                <w:sz w:val="28"/>
                <w:szCs w:val="28"/>
                <w:lang w:eastAsia="en-US"/>
              </w:rPr>
              <w:t>1.Консультирование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– в  порядке, установленном Федеральным законом «О порядке рассмотрения обращения граждан Российской  Федерации».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оснований)</w:t>
            </w:r>
          </w:p>
          <w:p w:rsidR="00471D5D" w:rsidRPr="003F7737" w:rsidRDefault="00471D5D" w:rsidP="00140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«Мандач»,</w:t>
            </w:r>
          </w:p>
          <w:p w:rsidR="00471D5D" w:rsidRPr="003F7737" w:rsidRDefault="00471D5D" w:rsidP="0014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глава сельского поселения «Мандач»</w:t>
            </w:r>
          </w:p>
        </w:tc>
      </w:tr>
    </w:tbl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F7737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профилактики:</w:t>
      </w: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37">
        <w:rPr>
          <w:color w:val="000000" w:themeColor="text1"/>
          <w:sz w:val="28"/>
          <w:szCs w:val="28"/>
        </w:rPr>
        <w:t>1) количество проведенных профилактических мероприятий;</w:t>
      </w: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37">
        <w:rPr>
          <w:color w:val="000000" w:themeColor="text1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7737">
        <w:rPr>
          <w:color w:val="000000" w:themeColor="text1"/>
          <w:sz w:val="28"/>
          <w:szCs w:val="28"/>
        </w:rPr>
        <w:t>3)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471D5D" w:rsidRPr="003F7737" w:rsidRDefault="00471D5D" w:rsidP="00471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3F7737">
        <w:rPr>
          <w:color w:val="000000" w:themeColor="text1"/>
          <w:sz w:val="28"/>
          <w:szCs w:val="28"/>
        </w:rPr>
        <w:t>4) снижение количества однотипных и повторяющихся нарушений одним и тем же контролируемым лицом</w:t>
      </w:r>
      <w:r w:rsidRPr="003F7737">
        <w:rPr>
          <w:b/>
          <w:color w:val="000000" w:themeColor="text1"/>
          <w:sz w:val="28"/>
          <w:szCs w:val="28"/>
        </w:rPr>
        <w:t>.</w:t>
      </w:r>
    </w:p>
    <w:p w:rsidR="00471D5D" w:rsidRPr="003F7737" w:rsidRDefault="00471D5D" w:rsidP="00471D5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9D7" w:rsidRDefault="006219D7" w:rsidP="006219D7">
      <w:pPr>
        <w:pStyle w:val="afd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9625" cy="9334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1" t="-18" r="-21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D7" w:rsidRPr="006219D7" w:rsidRDefault="006219D7" w:rsidP="006219D7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b/>
          <w:sz w:val="28"/>
          <w:szCs w:val="28"/>
          <w:lang/>
        </w:rPr>
        <w:t>Коми Республикаса «Сыктывдін» муниципальнӧй районын</w:t>
      </w:r>
    </w:p>
    <w:p w:rsidR="006219D7" w:rsidRPr="006219D7" w:rsidRDefault="006219D7" w:rsidP="00621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b/>
          <w:sz w:val="28"/>
          <w:szCs w:val="28"/>
          <w:lang/>
        </w:rPr>
        <w:t>«Мандач» сикт овмӧдчӧминса администрация</w:t>
      </w:r>
      <w:r w:rsidRPr="00621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6FD" w:rsidRPr="006219D7" w:rsidRDefault="00D716FD" w:rsidP="00D71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19D7" w:rsidRPr="006219D7" w:rsidRDefault="006219D7" w:rsidP="006219D7">
      <w:pPr>
        <w:pStyle w:val="afd"/>
        <w:spacing w:before="0" w:after="0"/>
        <w:jc w:val="center"/>
        <w:rPr>
          <w:rFonts w:ascii="Times New Roman" w:hAnsi="Times New Roman" w:cs="Times New Roman"/>
        </w:rPr>
      </w:pPr>
      <w:r w:rsidRPr="006219D7">
        <w:rPr>
          <w:rFonts w:ascii="Times New Roman" w:hAnsi="Times New Roman" w:cs="Times New Roman"/>
        </w:rPr>
        <w:t>ШУ</w:t>
      </w:r>
      <w:r w:rsidRPr="006219D7">
        <w:rPr>
          <w:rFonts w:ascii="Times New Roman" w:hAnsi="Times New Roman" w:cs="Times New Roman"/>
          <w:lang w:val="de-DE"/>
        </w:rPr>
        <w:t>Ö</w:t>
      </w:r>
      <w:r w:rsidRPr="006219D7">
        <w:rPr>
          <w:rFonts w:ascii="Times New Roman" w:hAnsi="Times New Roman" w:cs="Times New Roman"/>
        </w:rPr>
        <w:t>М</w:t>
      </w:r>
    </w:p>
    <w:p w:rsidR="006219D7" w:rsidRPr="006219D7" w:rsidRDefault="006219D7" w:rsidP="006219D7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«Мандач» </w:t>
      </w:r>
    </w:p>
    <w:p w:rsidR="006219D7" w:rsidRPr="006219D7" w:rsidRDefault="006219D7" w:rsidP="00D71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«Сыктывдинский» Республики Коми </w:t>
      </w:r>
    </w:p>
    <w:p w:rsidR="006219D7" w:rsidRPr="006219D7" w:rsidRDefault="006219D7" w:rsidP="00D71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  <w:u w:val="single"/>
        </w:rPr>
        <w:t>168209, Республика Коми, Сыктывдинский район, п. Мандач, ул. Лесная, 44</w:t>
      </w:r>
    </w:p>
    <w:p w:rsidR="006219D7" w:rsidRPr="006219D7" w:rsidRDefault="006219D7" w:rsidP="006219D7">
      <w:pPr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 xml:space="preserve">от 31 октября 2024 года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10/26</w:t>
      </w:r>
    </w:p>
    <w:p w:rsidR="006219D7" w:rsidRPr="00D716FD" w:rsidRDefault="006219D7" w:rsidP="00D71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16FD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6219D7" w:rsidRPr="00D716FD" w:rsidRDefault="006219D7" w:rsidP="00D71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16FD">
        <w:rPr>
          <w:rFonts w:ascii="Times New Roman" w:hAnsi="Times New Roman" w:cs="Times New Roman"/>
          <w:b/>
          <w:sz w:val="28"/>
          <w:szCs w:val="28"/>
        </w:rPr>
        <w:t>сельского поселения «Мандач»</w:t>
      </w:r>
    </w:p>
    <w:p w:rsidR="006219D7" w:rsidRPr="00D716FD" w:rsidRDefault="006219D7" w:rsidP="00D71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16F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219D7" w:rsidRPr="00D716FD" w:rsidRDefault="006219D7" w:rsidP="00D71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16FD">
        <w:rPr>
          <w:rFonts w:ascii="Times New Roman" w:hAnsi="Times New Roman" w:cs="Times New Roman"/>
          <w:b/>
          <w:sz w:val="28"/>
          <w:szCs w:val="28"/>
        </w:rPr>
        <w:t>«Сыктывдинский» Республики Коми</w:t>
      </w:r>
    </w:p>
    <w:p w:rsidR="006219D7" w:rsidRPr="00D716FD" w:rsidRDefault="006219D7" w:rsidP="00D71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16FD">
        <w:rPr>
          <w:rFonts w:ascii="Times New Roman" w:hAnsi="Times New Roman" w:cs="Times New Roman"/>
          <w:b/>
          <w:sz w:val="28"/>
          <w:szCs w:val="28"/>
        </w:rPr>
        <w:t>за 9 месяцев 2024 года</w:t>
      </w:r>
    </w:p>
    <w:p w:rsidR="006219D7" w:rsidRPr="006219D7" w:rsidRDefault="006219D7" w:rsidP="00D716FD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Заслушав отчет главного бухгалтера администрации сельского поселения «Мандач» муниципального района «Сыктывдинский» Республики Коми, руководствуясь статьями 14, 52 Федерального закона  от 06.10.2003 года № 131 – ФЗ «Об общих принципах организации местного самоуправления в Российской Федерации», статьями 43, 52, 53, 54 Устава сельского поселения «Мандач» ПОСТАНОВЛЯЮ:</w:t>
      </w:r>
    </w:p>
    <w:p w:rsidR="006219D7" w:rsidRPr="006219D7" w:rsidRDefault="006219D7" w:rsidP="00D716FD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1. Утвердить объем поступлений доходов в бюджет сельского поселения «Мандач» муниципального района «Сыктывдинский» Республики Коми за 9 месяцев 2024 года в сумме 4517,1 тыс. руб. согласно приложения № 1 к настоящему Постановлению.</w:t>
      </w:r>
    </w:p>
    <w:p w:rsidR="006219D7" w:rsidRPr="006219D7" w:rsidRDefault="006219D7" w:rsidP="00D716FD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2. Утвердить структуру расходов бюджета сельского поселения «Мандач» муниципального района «Сыктывдинский» Республики Коми за 9 месяцев 2024 года по разделам, подразделам, целевым статьям и видам расходов квалификации расходов бюджета в сумме 4181,0 тыс. руб. согласно приложения № 2 к настоящему Постановлению.</w:t>
      </w:r>
    </w:p>
    <w:p w:rsidR="006219D7" w:rsidRPr="006219D7" w:rsidRDefault="006219D7" w:rsidP="00D716FD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3. Утвердить источники финансирования дефицита бюджета сельского поселения «Мандач» муниципального района «Сыктывдинский» Республики Коми за 9 месяцев 2024 года согласно приложения № 3 к настоящему Постановлению.</w:t>
      </w:r>
    </w:p>
    <w:p w:rsidR="006219D7" w:rsidRPr="006219D7" w:rsidRDefault="006219D7" w:rsidP="00D716FD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4. Настоящее Постановление подлежит обнародованию.</w:t>
      </w:r>
    </w:p>
    <w:p w:rsidR="006219D7" w:rsidRPr="006219D7" w:rsidRDefault="006219D7" w:rsidP="00D716FD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</w:rPr>
        <w:t>5. Контроль над исполнением Постановления оставляю за собой.</w:t>
      </w:r>
    </w:p>
    <w:p w:rsidR="00D716FD" w:rsidRDefault="00D716FD" w:rsidP="00D716F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16FD" w:rsidRDefault="006219D7" w:rsidP="00D716F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6219D7">
        <w:rPr>
          <w:rFonts w:ascii="Times New Roman" w:hAnsi="Times New Roman" w:cs="Times New Roman"/>
          <w:sz w:val="28"/>
          <w:szCs w:val="28"/>
          <w:lang w:eastAsia="ar-SA"/>
        </w:rPr>
        <w:t xml:space="preserve">И.о. руководителя администрации </w:t>
      </w:r>
    </w:p>
    <w:p w:rsidR="006219D7" w:rsidRPr="006219D7" w:rsidRDefault="006219D7" w:rsidP="00D71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9D7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«Мандач»                                                          О.М. Ловыгина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Официальный вестник муниципального образования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ED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34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выхода: </w:t>
      </w:r>
      <w:r w:rsidR="002C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34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C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E34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5118A"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Распространяется бесплатно.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Главный редактор: 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 Л.М.</w:t>
      </w:r>
    </w:p>
    <w:p w:rsidR="000D08E9" w:rsidRPr="00601FBA" w:rsidRDefault="000D08E9" w:rsidP="000D08E9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редакции, издателя или типографии юридический и фактический: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168219, Республика Коми, Сыктывдинский район, п. Мандач, ул. Лесная, д. 44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Тираж: 3 экз.</w:t>
      </w:r>
    </w:p>
    <w:p w:rsidR="00D520C5" w:rsidRPr="00601FBA" w:rsidRDefault="00D520C5" w:rsidP="00D520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20C5" w:rsidRPr="00601FBA" w:rsidSect="00E148EA">
      <w:footerReference w:type="default" r:id="rId12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72" w:rsidRDefault="005A4772" w:rsidP="005F770C">
      <w:pPr>
        <w:spacing w:after="0" w:line="240" w:lineRule="auto"/>
      </w:pPr>
      <w:r>
        <w:separator/>
      </w:r>
    </w:p>
  </w:endnote>
  <w:endnote w:type="continuationSeparator" w:id="0">
    <w:p w:rsidR="005A4772" w:rsidRDefault="005A4772" w:rsidP="005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23891"/>
      <w:docPartObj>
        <w:docPartGallery w:val="Page Numbers (Bottom of Page)"/>
        <w:docPartUnique/>
      </w:docPartObj>
    </w:sdtPr>
    <w:sdtContent>
      <w:p w:rsidR="00443957" w:rsidRDefault="00C83C8D">
        <w:pPr>
          <w:pStyle w:val="ac"/>
          <w:jc w:val="right"/>
        </w:pPr>
        <w:fldSimple w:instr=" PAGE   \* MERGEFORMAT ">
          <w:r w:rsidR="006A0F38">
            <w:rPr>
              <w:noProof/>
            </w:rPr>
            <w:t>8</w:t>
          </w:r>
        </w:fldSimple>
      </w:p>
    </w:sdtContent>
  </w:sdt>
  <w:p w:rsidR="00443957" w:rsidRDefault="004439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72" w:rsidRDefault="005A4772" w:rsidP="005F770C">
      <w:pPr>
        <w:spacing w:after="0" w:line="240" w:lineRule="auto"/>
      </w:pPr>
      <w:r>
        <w:separator/>
      </w:r>
    </w:p>
  </w:footnote>
  <w:footnote w:type="continuationSeparator" w:id="0">
    <w:p w:rsidR="005A4772" w:rsidRDefault="005A4772" w:rsidP="005F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9EEFAB0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28729E6"/>
    <w:multiLevelType w:val="hybridMultilevel"/>
    <w:tmpl w:val="28E08FD0"/>
    <w:lvl w:ilvl="0" w:tplc="6AE08BBC">
      <w:start w:val="6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042E019D"/>
    <w:multiLevelType w:val="hybridMultilevel"/>
    <w:tmpl w:val="998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E73ED9"/>
    <w:multiLevelType w:val="hybridMultilevel"/>
    <w:tmpl w:val="A6A44F4E"/>
    <w:lvl w:ilvl="0" w:tplc="B3E854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462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B32769D"/>
    <w:multiLevelType w:val="hybridMultilevel"/>
    <w:tmpl w:val="4EC6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1F4B60"/>
    <w:multiLevelType w:val="hybridMultilevel"/>
    <w:tmpl w:val="89ACF042"/>
    <w:lvl w:ilvl="0" w:tplc="B8F04EA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2">
    <w:nsid w:val="3A063D0C"/>
    <w:multiLevelType w:val="hybridMultilevel"/>
    <w:tmpl w:val="2DB4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D1AF1"/>
    <w:multiLevelType w:val="multilevel"/>
    <w:tmpl w:val="658ADFE4"/>
    <w:numStyleLink w:val="1"/>
  </w:abstractNum>
  <w:abstractNum w:abstractNumId="24">
    <w:nsid w:val="3D3C6D31"/>
    <w:multiLevelType w:val="hybridMultilevel"/>
    <w:tmpl w:val="7E424C62"/>
    <w:lvl w:ilvl="0" w:tplc="A13AA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EFC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26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24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03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C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88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89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C0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04565C0"/>
    <w:multiLevelType w:val="hybridMultilevel"/>
    <w:tmpl w:val="02A82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714F4E"/>
    <w:multiLevelType w:val="hybridMultilevel"/>
    <w:tmpl w:val="A9A492A6"/>
    <w:lvl w:ilvl="0" w:tplc="8042F00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3584C9D"/>
    <w:multiLevelType w:val="hybridMultilevel"/>
    <w:tmpl w:val="4C3E5126"/>
    <w:lvl w:ilvl="0" w:tplc="940643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3E3302C"/>
    <w:multiLevelType w:val="multilevel"/>
    <w:tmpl w:val="1E1099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44AE0D0A"/>
    <w:multiLevelType w:val="hybridMultilevel"/>
    <w:tmpl w:val="5B00844E"/>
    <w:lvl w:ilvl="0" w:tplc="7398F938">
      <w:start w:val="1"/>
      <w:numFmt w:val="decimal"/>
      <w:lvlText w:val="%1."/>
      <w:lvlJc w:val="left"/>
      <w:pPr>
        <w:ind w:left="907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692DA6"/>
    <w:multiLevelType w:val="hybridMultilevel"/>
    <w:tmpl w:val="BD4A5656"/>
    <w:lvl w:ilvl="0" w:tplc="F962C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74E210E"/>
    <w:multiLevelType w:val="hybridMultilevel"/>
    <w:tmpl w:val="C92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C4620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EC26B9"/>
    <w:multiLevelType w:val="hybridMultilevel"/>
    <w:tmpl w:val="9ACAE0D2"/>
    <w:lvl w:ilvl="0" w:tplc="5302DF8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D124DCC"/>
    <w:multiLevelType w:val="hybridMultilevel"/>
    <w:tmpl w:val="A35C7DD8"/>
    <w:lvl w:ilvl="0" w:tplc="009E09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7B1629"/>
    <w:multiLevelType w:val="hybridMultilevel"/>
    <w:tmpl w:val="E982C90A"/>
    <w:lvl w:ilvl="0" w:tplc="9C68B7D4">
      <w:start w:val="3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9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583286"/>
    <w:multiLevelType w:val="hybridMultilevel"/>
    <w:tmpl w:val="9642F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C55E2"/>
    <w:multiLevelType w:val="hybridMultilevel"/>
    <w:tmpl w:val="0D049C12"/>
    <w:lvl w:ilvl="0" w:tplc="C1A8C8BA">
      <w:start w:val="6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3"/>
  </w:num>
  <w:num w:numId="2">
    <w:abstractNumId w:val="22"/>
  </w:num>
  <w:num w:numId="3">
    <w:abstractNumId w:val="32"/>
  </w:num>
  <w:num w:numId="4">
    <w:abstractNumId w:val="33"/>
  </w:num>
  <w:num w:numId="5">
    <w:abstractNumId w:val="1"/>
  </w:num>
  <w:num w:numId="6">
    <w:abstractNumId w:val="3"/>
  </w:num>
  <w:num w:numId="7">
    <w:abstractNumId w:val="0"/>
  </w:num>
  <w:num w:numId="8">
    <w:abstractNumId w:val="28"/>
  </w:num>
  <w:num w:numId="9">
    <w:abstractNumId w:val="23"/>
  </w:num>
  <w:num w:numId="10">
    <w:abstractNumId w:val="21"/>
  </w:num>
  <w:num w:numId="11">
    <w:abstractNumId w:val="14"/>
  </w:num>
  <w:num w:numId="12">
    <w:abstractNumId w:val="36"/>
  </w:num>
  <w:num w:numId="13">
    <w:abstractNumId w:val="41"/>
  </w:num>
  <w:num w:numId="14">
    <w:abstractNumId w:val="24"/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9"/>
  </w:num>
  <w:num w:numId="22">
    <w:abstractNumId w:val="42"/>
  </w:num>
  <w:num w:numId="23">
    <w:abstractNumId w:val="12"/>
  </w:num>
  <w:num w:numId="24">
    <w:abstractNumId w:val="20"/>
  </w:num>
  <w:num w:numId="25">
    <w:abstractNumId w:val="31"/>
  </w:num>
  <w:num w:numId="26">
    <w:abstractNumId w:val="40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"/>
  </w:num>
  <w:num w:numId="30">
    <w:abstractNumId w:val="5"/>
  </w:num>
  <w:num w:numId="31">
    <w:abstractNumId w:val="7"/>
  </w:num>
  <w:num w:numId="32">
    <w:abstractNumId w:val="8"/>
  </w:num>
  <w:num w:numId="33">
    <w:abstractNumId w:val="10"/>
  </w:num>
  <w:num w:numId="34">
    <w:abstractNumId w:val="11"/>
  </w:num>
  <w:num w:numId="35">
    <w:abstractNumId w:val="34"/>
  </w:num>
  <w:num w:numId="36">
    <w:abstractNumId w:val="27"/>
  </w:num>
  <w:num w:numId="37">
    <w:abstractNumId w:val="19"/>
  </w:num>
  <w:num w:numId="38">
    <w:abstractNumId w:val="15"/>
  </w:num>
  <w:num w:numId="39">
    <w:abstractNumId w:val="26"/>
  </w:num>
  <w:num w:numId="40">
    <w:abstractNumId w:val="35"/>
  </w:num>
  <w:num w:numId="41">
    <w:abstractNumId w:val="17"/>
  </w:num>
  <w:num w:numId="42">
    <w:abstractNumId w:val="29"/>
  </w:num>
  <w:num w:numId="43">
    <w:abstractNumId w:val="39"/>
  </w:num>
  <w:num w:numId="44">
    <w:abstractNumId w:val="16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0C5"/>
    <w:rsid w:val="00054862"/>
    <w:rsid w:val="000630CD"/>
    <w:rsid w:val="000D08E9"/>
    <w:rsid w:val="000D78BE"/>
    <w:rsid w:val="000F4CD6"/>
    <w:rsid w:val="001C3323"/>
    <w:rsid w:val="001F511C"/>
    <w:rsid w:val="002019BD"/>
    <w:rsid w:val="0025118A"/>
    <w:rsid w:val="00294149"/>
    <w:rsid w:val="002B68A2"/>
    <w:rsid w:val="002C570B"/>
    <w:rsid w:val="002D566D"/>
    <w:rsid w:val="00317F25"/>
    <w:rsid w:val="00334D9F"/>
    <w:rsid w:val="003857C4"/>
    <w:rsid w:val="003D7A78"/>
    <w:rsid w:val="003E5C06"/>
    <w:rsid w:val="00435176"/>
    <w:rsid w:val="00443957"/>
    <w:rsid w:val="00461D27"/>
    <w:rsid w:val="00471D5D"/>
    <w:rsid w:val="004B621C"/>
    <w:rsid w:val="005135D7"/>
    <w:rsid w:val="00570AA4"/>
    <w:rsid w:val="005768BE"/>
    <w:rsid w:val="00583B01"/>
    <w:rsid w:val="005A4772"/>
    <w:rsid w:val="005B161D"/>
    <w:rsid w:val="005F770C"/>
    <w:rsid w:val="00601FBA"/>
    <w:rsid w:val="00612A9E"/>
    <w:rsid w:val="006219D7"/>
    <w:rsid w:val="006510E3"/>
    <w:rsid w:val="006931B7"/>
    <w:rsid w:val="006A0F38"/>
    <w:rsid w:val="006A2F12"/>
    <w:rsid w:val="006F1F82"/>
    <w:rsid w:val="00702804"/>
    <w:rsid w:val="0070634C"/>
    <w:rsid w:val="00741612"/>
    <w:rsid w:val="00774E32"/>
    <w:rsid w:val="007A1560"/>
    <w:rsid w:val="008528AA"/>
    <w:rsid w:val="00873514"/>
    <w:rsid w:val="008C54FB"/>
    <w:rsid w:val="008E0602"/>
    <w:rsid w:val="008F1AE7"/>
    <w:rsid w:val="008F273F"/>
    <w:rsid w:val="00903E84"/>
    <w:rsid w:val="00944934"/>
    <w:rsid w:val="009838B7"/>
    <w:rsid w:val="009869E2"/>
    <w:rsid w:val="009B197A"/>
    <w:rsid w:val="009F5C8C"/>
    <w:rsid w:val="009F6DF3"/>
    <w:rsid w:val="00A1396D"/>
    <w:rsid w:val="00B042B3"/>
    <w:rsid w:val="00B4040B"/>
    <w:rsid w:val="00B86BCA"/>
    <w:rsid w:val="00B96CFC"/>
    <w:rsid w:val="00C04609"/>
    <w:rsid w:val="00C322CE"/>
    <w:rsid w:val="00C50544"/>
    <w:rsid w:val="00C75B3D"/>
    <w:rsid w:val="00C83C8D"/>
    <w:rsid w:val="00CC19AA"/>
    <w:rsid w:val="00CF61D4"/>
    <w:rsid w:val="00D43E65"/>
    <w:rsid w:val="00D520C5"/>
    <w:rsid w:val="00D716FD"/>
    <w:rsid w:val="00D81F20"/>
    <w:rsid w:val="00DF6C5A"/>
    <w:rsid w:val="00E0684B"/>
    <w:rsid w:val="00E148EA"/>
    <w:rsid w:val="00E17B65"/>
    <w:rsid w:val="00E34739"/>
    <w:rsid w:val="00E402D5"/>
    <w:rsid w:val="00EA1855"/>
    <w:rsid w:val="00EB2330"/>
    <w:rsid w:val="00EC3D1F"/>
    <w:rsid w:val="00ED4F96"/>
    <w:rsid w:val="00EE0ECC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C5"/>
    <w:pPr>
      <w:spacing w:after="160" w:line="259" w:lineRule="auto"/>
    </w:pPr>
  </w:style>
  <w:style w:type="paragraph" w:styleId="10">
    <w:name w:val="heading 1"/>
    <w:basedOn w:val="a"/>
    <w:next w:val="a"/>
    <w:link w:val="11"/>
    <w:qFormat/>
    <w:rsid w:val="0020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8528AA"/>
    <w:pPr>
      <w:keepNext/>
      <w:tabs>
        <w:tab w:val="num" w:pos="576"/>
      </w:tabs>
      <w:spacing w:after="0" w:line="276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139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8528AA"/>
    <w:pPr>
      <w:keepNext/>
      <w:tabs>
        <w:tab w:val="num" w:pos="864"/>
      </w:tabs>
      <w:spacing w:after="0" w:line="36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8528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28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7">
    <w:name w:val="heading 7"/>
    <w:basedOn w:val="a"/>
    <w:next w:val="a0"/>
    <w:link w:val="70"/>
    <w:qFormat/>
    <w:rsid w:val="008528AA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8528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8528AA"/>
    <w:pPr>
      <w:tabs>
        <w:tab w:val="num" w:pos="1584"/>
      </w:tabs>
      <w:spacing w:before="240" w:after="60" w:line="276" w:lineRule="auto"/>
      <w:ind w:left="1584" w:hanging="1584"/>
      <w:jc w:val="both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52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52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5"/>
    <w:rsid w:val="00D520C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520C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No Spacing"/>
    <w:uiPriority w:val="1"/>
    <w:qFormat/>
    <w:rsid w:val="00D520C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0"/>
    <w:uiPriority w:val="99"/>
    <w:rsid w:val="00D520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1"/>
    <w:unhideWhenUsed/>
    <w:rsid w:val="00D520C5"/>
    <w:rPr>
      <w:vertAlign w:val="superscript"/>
    </w:rPr>
  </w:style>
  <w:style w:type="paragraph" w:customStyle="1" w:styleId="s1">
    <w:name w:val="s_1"/>
    <w:basedOn w:val="a"/>
    <w:rsid w:val="00D5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08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F770C"/>
  </w:style>
  <w:style w:type="paragraph" w:styleId="ac">
    <w:name w:val="footer"/>
    <w:basedOn w:val="a"/>
    <w:link w:val="ad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5F770C"/>
  </w:style>
  <w:style w:type="character" w:customStyle="1" w:styleId="30">
    <w:name w:val="Заголовок 3 Знак"/>
    <w:basedOn w:val="a1"/>
    <w:link w:val="3"/>
    <w:rsid w:val="00A13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rsid w:val="00A1396D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f">
    <w:name w:val="Hyperlink"/>
    <w:uiPriority w:val="99"/>
    <w:unhideWhenUsed/>
    <w:rsid w:val="00EC3D1F"/>
    <w:rPr>
      <w:color w:val="0000FF"/>
      <w:u w:val="single"/>
    </w:rPr>
  </w:style>
  <w:style w:type="character" w:customStyle="1" w:styleId="11">
    <w:name w:val="Заголовок 1 Знак"/>
    <w:basedOn w:val="a1"/>
    <w:link w:val="10"/>
    <w:rsid w:val="0020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nhideWhenUsed/>
    <w:rsid w:val="002019B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2019BD"/>
  </w:style>
  <w:style w:type="paragraph" w:styleId="af2">
    <w:name w:val="Title"/>
    <w:basedOn w:val="a"/>
    <w:link w:val="af3"/>
    <w:qFormat/>
    <w:rsid w:val="002019B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1"/>
    <w:link w:val="af2"/>
    <w:rsid w:val="002019B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4">
    <w:name w:val="page number"/>
    <w:uiPriority w:val="99"/>
    <w:rsid w:val="002019BD"/>
    <w:rPr>
      <w:rFonts w:cs="Times New Roman"/>
    </w:rPr>
  </w:style>
  <w:style w:type="paragraph" w:customStyle="1" w:styleId="ConsPlusNonformat">
    <w:name w:val="ConsPlusNonformat"/>
    <w:uiPriority w:val="99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2019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rsid w:val="002019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201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Цветовое выделение"/>
    <w:rsid w:val="002019BD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19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Нормальный (таблица)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yperlink">
    <w:name w:val="hyperlink"/>
    <w:rsid w:val="008E0602"/>
  </w:style>
  <w:style w:type="numbering" w:customStyle="1" w:styleId="1">
    <w:name w:val="Стиль1"/>
    <w:uiPriority w:val="99"/>
    <w:rsid w:val="003D7A78"/>
    <w:pPr>
      <w:numPr>
        <w:numId w:val="10"/>
      </w:numPr>
    </w:pPr>
  </w:style>
  <w:style w:type="table" w:styleId="afa">
    <w:name w:val="Table Grid"/>
    <w:basedOn w:val="a2"/>
    <w:uiPriority w:val="59"/>
    <w:unhideWhenUsed/>
    <w:rsid w:val="003D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21">
    <w:name w:val="Абзац списка2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7A7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semiHidden/>
    <w:rsid w:val="003D7A78"/>
  </w:style>
  <w:style w:type="character" w:customStyle="1" w:styleId="apple-converted-space">
    <w:name w:val="apple-converted-space"/>
    <w:rsid w:val="003D7A78"/>
    <w:rPr>
      <w:rFonts w:ascii="Times New Roman" w:hAnsi="Times New Roman" w:cs="Times New Roman" w:hint="default"/>
    </w:rPr>
  </w:style>
  <w:style w:type="paragraph" w:customStyle="1" w:styleId="ConsTitle">
    <w:name w:val="ConsTitle"/>
    <w:rsid w:val="003D7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30">
    <w:name w:val="Основной текст 23"/>
    <w:basedOn w:val="a"/>
    <w:rsid w:val="003D7A7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8528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528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1"/>
    <w:link w:val="7"/>
    <w:rsid w:val="008528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8528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528AA"/>
    <w:rPr>
      <w:rFonts w:ascii="Cambria" w:eastAsia="Times New Roman" w:hAnsi="Cambria" w:cs="Times New Roman"/>
      <w:lang w:eastAsia="ar-SA"/>
    </w:rPr>
  </w:style>
  <w:style w:type="character" w:customStyle="1" w:styleId="docaccesstitle">
    <w:name w:val="docaccess_title"/>
    <w:basedOn w:val="a1"/>
    <w:rsid w:val="008528AA"/>
  </w:style>
  <w:style w:type="character" w:customStyle="1" w:styleId="blk">
    <w:name w:val="blk"/>
    <w:basedOn w:val="a1"/>
    <w:rsid w:val="008528AA"/>
  </w:style>
  <w:style w:type="character" w:customStyle="1" w:styleId="hl">
    <w:name w:val="hl"/>
    <w:basedOn w:val="a1"/>
    <w:rsid w:val="008528AA"/>
  </w:style>
  <w:style w:type="paragraph" w:styleId="24">
    <w:name w:val="Body Text Indent 2"/>
    <w:basedOn w:val="a"/>
    <w:link w:val="25"/>
    <w:uiPriority w:val="99"/>
    <w:semiHidden/>
    <w:unhideWhenUsed/>
    <w:rsid w:val="008528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528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rmal">
    <w:name w:val="ConsNormal"/>
    <w:rsid w:val="008528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528A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">
    <w:name w:val="article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13">
    <w:name w:val="Основной шрифт абзаца1"/>
    <w:rsid w:val="008528AA"/>
  </w:style>
  <w:style w:type="character" w:customStyle="1" w:styleId="31">
    <w:name w:val="Основной текст 3 Знак"/>
    <w:rsid w:val="008528AA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rsid w:val="008528AA"/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Номер страницы1"/>
    <w:basedOn w:val="13"/>
    <w:rsid w:val="008528AA"/>
  </w:style>
  <w:style w:type="character" w:customStyle="1" w:styleId="15">
    <w:name w:val="Просмотренная гиперссылка1"/>
    <w:rsid w:val="008528AA"/>
    <w:rPr>
      <w:color w:val="800080"/>
      <w:u w:val="single"/>
    </w:rPr>
  </w:style>
  <w:style w:type="character" w:customStyle="1" w:styleId="FontStyle59">
    <w:name w:val="Font Style59"/>
    <w:rsid w:val="008528AA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8528AA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8528AA"/>
  </w:style>
  <w:style w:type="character" w:customStyle="1" w:styleId="HTML1">
    <w:name w:val="Переменный HTML1"/>
    <w:rsid w:val="008528AA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b">
    <w:name w:val="Текст примечания Знак"/>
    <w:rsid w:val="008528AA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3"/>
    <w:rsid w:val="008528AA"/>
  </w:style>
  <w:style w:type="character" w:styleId="afc">
    <w:name w:val="Emphasis"/>
    <w:qFormat/>
    <w:rsid w:val="008528AA"/>
    <w:rPr>
      <w:rFonts w:ascii="Verdana" w:hAnsi="Verdana"/>
      <w:i/>
      <w:iCs/>
      <w:lang w:val="en-US" w:eastAsia="ar-SA" w:bidi="ar-SA"/>
    </w:rPr>
  </w:style>
  <w:style w:type="character" w:customStyle="1" w:styleId="ListLabel1">
    <w:name w:val="ListLabel 1"/>
    <w:rsid w:val="008528AA"/>
    <w:rPr>
      <w:color w:val="00000A"/>
    </w:rPr>
  </w:style>
  <w:style w:type="character" w:customStyle="1" w:styleId="ListLabel2">
    <w:name w:val="ListLabel 2"/>
    <w:rsid w:val="008528AA"/>
    <w:rPr>
      <w:b w:val="0"/>
    </w:rPr>
  </w:style>
  <w:style w:type="character" w:customStyle="1" w:styleId="ListLabel3">
    <w:name w:val="ListLabel 3"/>
    <w:rsid w:val="008528AA"/>
    <w:rPr>
      <w:rFonts w:cs="Courier New"/>
    </w:rPr>
  </w:style>
  <w:style w:type="paragraph" w:customStyle="1" w:styleId="afd">
    <w:name w:val="Заголовок"/>
    <w:basedOn w:val="a"/>
    <w:next w:val="a0"/>
    <w:rsid w:val="008528AA"/>
    <w:pPr>
      <w:keepNext/>
      <w:spacing w:before="240" w:after="120" w:line="276" w:lineRule="auto"/>
      <w:ind w:firstLine="567"/>
      <w:jc w:val="both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e">
    <w:name w:val="List"/>
    <w:basedOn w:val="a0"/>
    <w:rsid w:val="008528AA"/>
    <w:pPr>
      <w:widowControl/>
      <w:suppressAutoHyphens w:val="0"/>
      <w:spacing w:after="0" w:line="276" w:lineRule="auto"/>
      <w:jc w:val="both"/>
    </w:pPr>
    <w:rPr>
      <w:rFonts w:ascii="Times New Roman" w:eastAsia="Times New Roman" w:hAnsi="Times New Roman" w:cs="Lucida Sans"/>
      <w:b/>
      <w:kern w:val="0"/>
      <w:sz w:val="20"/>
      <w:szCs w:val="20"/>
      <w:lang w:val="en-US" w:eastAsia="ar-SA" w:bidi="ar-SA"/>
    </w:rPr>
  </w:style>
  <w:style w:type="paragraph" w:customStyle="1" w:styleId="16">
    <w:name w:val="Название1"/>
    <w:basedOn w:val="a"/>
    <w:rsid w:val="008528AA"/>
    <w:pPr>
      <w:suppressLineNumbers/>
      <w:spacing w:before="120" w:after="120" w:line="276" w:lineRule="auto"/>
      <w:ind w:firstLine="567"/>
      <w:jc w:val="both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528AA"/>
    <w:pPr>
      <w:suppressLineNumbers/>
      <w:spacing w:after="0" w:line="276" w:lineRule="auto"/>
      <w:ind w:firstLine="567"/>
      <w:jc w:val="both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styleId="aff">
    <w:name w:val="Subtitle"/>
    <w:basedOn w:val="afd"/>
    <w:next w:val="a0"/>
    <w:link w:val="aff0"/>
    <w:qFormat/>
    <w:rsid w:val="008528AA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8528AA"/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18">
    <w:name w:val="Основной текст с отступом Знак1"/>
    <w:basedOn w:val="a1"/>
    <w:rsid w:val="008528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528AA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528AA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8528AA"/>
    <w:pPr>
      <w:spacing w:after="120" w:line="276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9">
    <w:name w:val="Ниж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Верх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Текст выноски1"/>
    <w:basedOn w:val="a"/>
    <w:rsid w:val="008528AA"/>
    <w:pPr>
      <w:spacing w:after="0" w:line="276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c">
    <w:name w:val="Обычный (веб)1"/>
    <w:basedOn w:val="a"/>
    <w:rsid w:val="008528AA"/>
    <w:pPr>
      <w:suppressAutoHyphens/>
      <w:spacing w:before="280" w:after="119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8528AA"/>
    <w:pPr>
      <w:widowControl w:val="0"/>
      <w:spacing w:after="0" w:line="281" w:lineRule="exact"/>
      <w:ind w:firstLine="584"/>
      <w:jc w:val="both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u">
    <w:name w:val="u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p">
    <w:name w:val="u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">
    <w:name w:val="uni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p">
    <w:name w:val="uni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Название объекта1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chapter">
    <w:name w:val="chapter"/>
    <w:basedOn w:val="a"/>
    <w:rsid w:val="008528AA"/>
    <w:pPr>
      <w:spacing w:after="0"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8528AA"/>
    <w:pPr>
      <w:spacing w:after="0" w:line="276" w:lineRule="auto"/>
      <w:ind w:firstLine="567"/>
      <w:jc w:val="center"/>
    </w:pPr>
    <w:rPr>
      <w:rFonts w:ascii="Arial" w:eastAsia="Times New Roman" w:hAnsi="Arial" w:cs="Arial"/>
      <w:sz w:val="30"/>
      <w:szCs w:val="30"/>
      <w:lang w:eastAsia="ar-SA"/>
    </w:rPr>
  </w:style>
  <w:style w:type="paragraph" w:customStyle="1" w:styleId="1e">
    <w:name w:val="Текст примечания1"/>
    <w:basedOn w:val="a"/>
    <w:rsid w:val="008528AA"/>
    <w:pPr>
      <w:spacing w:after="0" w:line="276" w:lineRule="auto"/>
      <w:ind w:firstLine="567"/>
      <w:jc w:val="both"/>
    </w:pPr>
    <w:rPr>
      <w:rFonts w:ascii="Courier" w:eastAsia="Times New Roman" w:hAnsi="Courier" w:cs="Times New Roman"/>
      <w:szCs w:val="20"/>
      <w:lang w:eastAsia="ar-SA"/>
    </w:rPr>
  </w:style>
  <w:style w:type="paragraph" w:customStyle="1" w:styleId="Title">
    <w:name w:val="Title!Название НПА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8528AA"/>
    <w:pPr>
      <w:suppressAutoHyphens/>
      <w:spacing w:before="120" w:after="120" w:line="100" w:lineRule="atLeast"/>
      <w:ind w:firstLine="567"/>
      <w:jc w:val="right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aff1">
    <w:name w:val="Заголовок статьи"/>
    <w:basedOn w:val="a"/>
    <w:rsid w:val="008528AA"/>
    <w:pPr>
      <w:spacing w:after="0" w:line="276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umberAndDate">
    <w:name w:val="NumberAndDate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aff2">
    <w:name w:val="Знак Знак Знак Знак Знак Знак Знак"/>
    <w:basedOn w:val="a"/>
    <w:rsid w:val="008528AA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aff3">
    <w:name w:val="Знак"/>
    <w:basedOn w:val="a"/>
    <w:rsid w:val="008528AA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character" w:customStyle="1" w:styleId="1f">
    <w:name w:val="Гиперссылка1"/>
    <w:rsid w:val="008528AA"/>
  </w:style>
  <w:style w:type="character" w:styleId="aff4">
    <w:name w:val="annotation reference"/>
    <w:uiPriority w:val="99"/>
    <w:semiHidden/>
    <w:unhideWhenUsed/>
    <w:rsid w:val="008528AA"/>
    <w:rPr>
      <w:sz w:val="16"/>
      <w:szCs w:val="16"/>
    </w:rPr>
  </w:style>
  <w:style w:type="character" w:customStyle="1" w:styleId="1f0">
    <w:name w:val="Текст примечания Знак1"/>
    <w:basedOn w:val="a1"/>
    <w:link w:val="aff5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text"/>
    <w:basedOn w:val="a"/>
    <w:link w:val="1f0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6">
    <w:name w:val="Текст примечания Знак2"/>
    <w:basedOn w:val="a1"/>
    <w:link w:val="aff5"/>
    <w:uiPriority w:val="99"/>
    <w:semiHidden/>
    <w:rsid w:val="008528AA"/>
    <w:rPr>
      <w:sz w:val="20"/>
      <w:szCs w:val="20"/>
    </w:rPr>
  </w:style>
  <w:style w:type="character" w:customStyle="1" w:styleId="aff6">
    <w:name w:val="Тема примечания Знак"/>
    <w:basedOn w:val="1f0"/>
    <w:link w:val="aff7"/>
    <w:uiPriority w:val="99"/>
    <w:semiHidden/>
    <w:rsid w:val="008528AA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8528AA"/>
    <w:rPr>
      <w:b/>
      <w:bCs/>
    </w:rPr>
  </w:style>
  <w:style w:type="character" w:customStyle="1" w:styleId="1f1">
    <w:name w:val="Тема примечания Знак1"/>
    <w:basedOn w:val="26"/>
    <w:link w:val="aff7"/>
    <w:uiPriority w:val="99"/>
    <w:semiHidden/>
    <w:rsid w:val="008528AA"/>
    <w:rPr>
      <w:b/>
      <w:bCs/>
    </w:rPr>
  </w:style>
  <w:style w:type="character" w:customStyle="1" w:styleId="aff8">
    <w:name w:val="Текст сноски Знак"/>
    <w:basedOn w:val="a1"/>
    <w:link w:val="aff9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footnote text"/>
    <w:basedOn w:val="a"/>
    <w:link w:val="aff8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9"/>
    <w:uiPriority w:val="99"/>
    <w:semiHidden/>
    <w:rsid w:val="008528AA"/>
    <w:rPr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EA185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fa">
    <w:name w:val="Основной текст_"/>
    <w:basedOn w:val="a1"/>
    <w:link w:val="27"/>
    <w:rsid w:val="00471D5D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471D5D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base.garant.ru/12156199/5ac206a89ea76855804609cd950fca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12604/2b39ba19fefe2cf8cad58cdcf05c82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2024-11-25T14:12:00Z</cp:lastPrinted>
  <dcterms:created xsi:type="dcterms:W3CDTF">2024-11-25T14:05:00Z</dcterms:created>
  <dcterms:modified xsi:type="dcterms:W3CDTF">2024-11-25T14:12:00Z</dcterms:modified>
</cp:coreProperties>
</file>